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07" w:rsidRDefault="000D3807" w:rsidP="000D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Pr="00466980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D90EF4" w:rsidRPr="00466980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D90EF4" w:rsidRPr="00825C40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Суханова Л.Н.</w:t>
      </w:r>
    </w:p>
    <w:p w:rsidR="00D90EF4" w:rsidRPr="00177A7D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Default="00D90EF4" w:rsidP="00D90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EF4" w:rsidRPr="00466980" w:rsidRDefault="00D90EF4" w:rsidP="00D90E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90EF4" w:rsidRP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EF4">
        <w:rPr>
          <w:rFonts w:ascii="Times New Roman" w:hAnsi="Times New Roman"/>
          <w:bCs/>
          <w:sz w:val="28"/>
          <w:szCs w:val="28"/>
        </w:rPr>
        <w:t>по предмету</w:t>
      </w:r>
      <w:r w:rsidR="00017E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D90EF4" w:rsidRPr="009E672A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 w:rsidR="00DE3919">
        <w:rPr>
          <w:rFonts w:ascii="Times New Roman" w:hAnsi="Times New Roman"/>
          <w:b/>
          <w:sz w:val="28"/>
          <w:szCs w:val="28"/>
        </w:rPr>
        <w:t>основного</w:t>
      </w:r>
      <w:r w:rsidRPr="009E672A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EF4" w:rsidRPr="00466980" w:rsidRDefault="00D90EF4" w:rsidP="00D90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- 2021</w:t>
      </w:r>
    </w:p>
    <w:p w:rsidR="00D90EF4" w:rsidRDefault="00D90EF4" w:rsidP="00D90EF4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0D3807" w:rsidRDefault="000D3807" w:rsidP="000D3807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0D3807" w:rsidRPr="007A5ADF" w:rsidRDefault="0008486B" w:rsidP="001C10C3">
      <w:pPr>
        <w:spacing w:after="100" w:afterAutospacing="1" w:line="220" w:lineRule="exact"/>
        <w:jc w:val="both"/>
        <w:rPr>
          <w:rFonts w:ascii="Times New Roman" w:hAnsi="Times New Roman"/>
          <w:sz w:val="24"/>
          <w:szCs w:val="24"/>
        </w:rPr>
      </w:pPr>
      <w:r w:rsidRPr="001C10C3">
        <w:rPr>
          <w:rFonts w:ascii="Times New Roman" w:hAnsi="Times New Roman"/>
          <w:sz w:val="24"/>
          <w:szCs w:val="24"/>
        </w:rPr>
        <w:t xml:space="preserve">Классы </w:t>
      </w:r>
      <w:r w:rsidR="009E6447">
        <w:rPr>
          <w:rFonts w:ascii="Times New Roman" w:hAnsi="Times New Roman"/>
          <w:sz w:val="24"/>
          <w:szCs w:val="24"/>
        </w:rPr>
        <w:t xml:space="preserve">5 - </w:t>
      </w:r>
      <w:r w:rsidR="006B6026">
        <w:rPr>
          <w:rFonts w:ascii="Times New Roman" w:hAnsi="Times New Roman"/>
          <w:sz w:val="24"/>
          <w:szCs w:val="24"/>
        </w:rPr>
        <w:t>9</w:t>
      </w:r>
    </w:p>
    <w:p w:rsidR="00164C87" w:rsidRDefault="00496526" w:rsidP="006C3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Байрамгулова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r w:rsidR="00D90EF4">
        <w:rPr>
          <w:rFonts w:ascii="Times New Roman" w:hAnsi="Times New Roman"/>
          <w:sz w:val="24"/>
          <w:szCs w:val="24"/>
        </w:rPr>
        <w:t>Александровна - первая категория</w:t>
      </w:r>
    </w:p>
    <w:p w:rsidR="008C057B" w:rsidRDefault="00496526" w:rsidP="008C057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Бурнышева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Сергеевна</w:t>
      </w:r>
      <w:r w:rsidR="00D90EF4">
        <w:rPr>
          <w:rFonts w:ascii="Times New Roman" w:hAnsi="Times New Roman"/>
          <w:sz w:val="24"/>
          <w:szCs w:val="24"/>
        </w:rPr>
        <w:t xml:space="preserve">                - </w:t>
      </w:r>
      <w:r>
        <w:rPr>
          <w:rFonts w:ascii="Times New Roman" w:hAnsi="Times New Roman"/>
          <w:sz w:val="24"/>
          <w:szCs w:val="24"/>
        </w:rPr>
        <w:t xml:space="preserve">высшая </w:t>
      </w:r>
      <w:r w:rsidR="00B830BC" w:rsidRPr="0093254A">
        <w:rPr>
          <w:rFonts w:ascii="Times New Roman" w:hAnsi="Times New Roman"/>
          <w:sz w:val="24"/>
          <w:szCs w:val="24"/>
        </w:rPr>
        <w:t>категория</w:t>
      </w:r>
    </w:p>
    <w:p w:rsidR="000D3807" w:rsidRDefault="00791A26" w:rsidP="008C057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791A26">
        <w:rPr>
          <w:rFonts w:ascii="Times New Roman" w:hAnsi="Times New Roman"/>
          <w:sz w:val="24"/>
          <w:szCs w:val="24"/>
        </w:rPr>
        <w:t>Панина Марина Владимировна               - высшая категория</w:t>
      </w:r>
    </w:p>
    <w:p w:rsidR="00F362F4" w:rsidRDefault="00F362F4" w:rsidP="00F362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</w:t>
      </w:r>
      <w:proofErr w:type="spellStart"/>
      <w:r>
        <w:rPr>
          <w:rFonts w:ascii="Times New Roman" w:hAnsi="Times New Roman"/>
          <w:sz w:val="24"/>
          <w:szCs w:val="24"/>
        </w:rPr>
        <w:t>Ясовиевич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-  первая категория</w:t>
      </w:r>
    </w:p>
    <w:p w:rsidR="008C057B" w:rsidRPr="001C10C3" w:rsidRDefault="008C057B" w:rsidP="008C057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B830BC" w:rsidRDefault="000D3807" w:rsidP="006C3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0C3">
        <w:rPr>
          <w:rFonts w:ascii="Times New Roman" w:hAnsi="Times New Roman"/>
          <w:sz w:val="24"/>
          <w:szCs w:val="24"/>
        </w:rPr>
        <w:t>Количество часов по программе 102 часа</w:t>
      </w:r>
      <w:r w:rsidR="001C10C3" w:rsidRPr="001C10C3">
        <w:rPr>
          <w:rFonts w:ascii="Times New Roman" w:hAnsi="Times New Roman"/>
          <w:sz w:val="24"/>
          <w:szCs w:val="24"/>
        </w:rPr>
        <w:t>;</w:t>
      </w:r>
      <w:r w:rsidRPr="001C10C3">
        <w:rPr>
          <w:rFonts w:ascii="Times New Roman" w:hAnsi="Times New Roman"/>
          <w:sz w:val="24"/>
          <w:szCs w:val="24"/>
        </w:rPr>
        <w:t xml:space="preserve"> из них в неделю – 3 часа</w:t>
      </w:r>
      <w:r w:rsidR="001C10C3" w:rsidRPr="001C10C3">
        <w:rPr>
          <w:rFonts w:ascii="Times New Roman" w:hAnsi="Times New Roman"/>
          <w:sz w:val="24"/>
          <w:szCs w:val="24"/>
        </w:rPr>
        <w:t xml:space="preserve">. </w:t>
      </w:r>
    </w:p>
    <w:p w:rsidR="006C3058" w:rsidRPr="006C3058" w:rsidRDefault="006C3058" w:rsidP="006C305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91A26" w:rsidRDefault="00791A26" w:rsidP="00B169CD">
      <w:pPr>
        <w:pStyle w:val="a3"/>
        <w:spacing w:after="100" w:afterAutospacing="1" w:line="360" w:lineRule="auto"/>
        <w:ind w:left="0"/>
        <w:rPr>
          <w:rFonts w:ascii="Times New Roman" w:hAnsi="Times New Roman"/>
          <w:sz w:val="24"/>
          <w:szCs w:val="24"/>
        </w:rPr>
      </w:pPr>
      <w:r w:rsidRPr="00791A26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1C10C3" w:rsidRPr="00600BC7" w:rsidRDefault="00791A26" w:rsidP="00B169CD">
      <w:pPr>
        <w:pStyle w:val="a3"/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A26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  <w:r w:rsidR="00F362F4">
        <w:rPr>
          <w:rFonts w:ascii="Times New Roman" w:hAnsi="Times New Roman"/>
          <w:sz w:val="24"/>
          <w:szCs w:val="24"/>
        </w:rPr>
        <w:t>;</w:t>
      </w:r>
    </w:p>
    <w:p w:rsidR="00B830BC" w:rsidRDefault="00600BC7" w:rsidP="00B830BC">
      <w:pPr>
        <w:pStyle w:val="a3"/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0BC7">
        <w:rPr>
          <w:rFonts w:ascii="Times New Roman" w:hAnsi="Times New Roman" w:cs="Times New Roman"/>
          <w:sz w:val="24"/>
          <w:szCs w:val="24"/>
        </w:rPr>
        <w:t xml:space="preserve">- </w:t>
      </w:r>
      <w:r w:rsidR="00791A26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600BC7">
        <w:rPr>
          <w:rFonts w:ascii="Times New Roman" w:hAnsi="Times New Roman" w:cs="Times New Roman"/>
          <w:sz w:val="24"/>
          <w:szCs w:val="24"/>
        </w:rPr>
        <w:t>рабоч</w:t>
      </w:r>
      <w:r w:rsidR="00791A26">
        <w:rPr>
          <w:rFonts w:ascii="Times New Roman" w:hAnsi="Times New Roman" w:cs="Times New Roman"/>
          <w:sz w:val="24"/>
          <w:szCs w:val="24"/>
        </w:rPr>
        <w:t xml:space="preserve">ей </w:t>
      </w:r>
      <w:r w:rsidRPr="00600BC7">
        <w:rPr>
          <w:rFonts w:ascii="Times New Roman" w:hAnsi="Times New Roman" w:cs="Times New Roman"/>
          <w:sz w:val="24"/>
          <w:szCs w:val="24"/>
        </w:rPr>
        <w:t>программ</w:t>
      </w:r>
      <w:r w:rsidR="00791A26">
        <w:rPr>
          <w:rFonts w:ascii="Times New Roman" w:hAnsi="Times New Roman" w:cs="Times New Roman"/>
          <w:sz w:val="24"/>
          <w:szCs w:val="24"/>
        </w:rPr>
        <w:t>ы</w:t>
      </w:r>
      <w:r w:rsidR="001C10C3" w:rsidRPr="00600BC7">
        <w:rPr>
          <w:rFonts w:ascii="Times New Roman" w:hAnsi="Times New Roman" w:cs="Times New Roman"/>
          <w:sz w:val="24"/>
          <w:szCs w:val="24"/>
        </w:rPr>
        <w:t xml:space="preserve"> по физической культуре </w:t>
      </w:r>
      <w:r w:rsidR="000D3807" w:rsidRPr="00600BC7">
        <w:rPr>
          <w:rFonts w:ascii="Times New Roman" w:hAnsi="Times New Roman" w:cs="Times New Roman"/>
          <w:sz w:val="24"/>
          <w:szCs w:val="24"/>
        </w:rPr>
        <w:t>5-9 классы</w:t>
      </w:r>
      <w:r w:rsidRPr="00600BC7">
        <w:rPr>
          <w:rFonts w:ascii="Times New Roman" w:hAnsi="Times New Roman" w:cs="Times New Roman"/>
          <w:sz w:val="24"/>
          <w:szCs w:val="24"/>
        </w:rPr>
        <w:t>, автор А.П.Матвеев</w:t>
      </w:r>
      <w:r w:rsidR="00791A26">
        <w:rPr>
          <w:rFonts w:ascii="Times New Roman" w:hAnsi="Times New Roman" w:cs="Times New Roman"/>
          <w:sz w:val="24"/>
          <w:szCs w:val="24"/>
        </w:rPr>
        <w:t>;</w:t>
      </w:r>
      <w:r w:rsidR="000D3807" w:rsidRPr="00600BC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072A7A">
        <w:rPr>
          <w:rFonts w:ascii="Times New Roman" w:hAnsi="Times New Roman" w:cs="Times New Roman"/>
          <w:sz w:val="24"/>
          <w:szCs w:val="24"/>
        </w:rPr>
        <w:t xml:space="preserve">: </w:t>
      </w:r>
      <w:r w:rsidR="000D3807" w:rsidRPr="00600BC7">
        <w:rPr>
          <w:rFonts w:ascii="Times New Roman" w:hAnsi="Times New Roman" w:cs="Times New Roman"/>
          <w:sz w:val="24"/>
          <w:szCs w:val="24"/>
        </w:rPr>
        <w:t>«Просвещение»</w:t>
      </w:r>
      <w:r w:rsidR="006C3058">
        <w:rPr>
          <w:rFonts w:ascii="Times New Roman" w:hAnsi="Times New Roman" w:cs="Times New Roman"/>
          <w:sz w:val="24"/>
          <w:szCs w:val="24"/>
        </w:rPr>
        <w:t>,</w:t>
      </w:r>
      <w:r w:rsidR="000D3807" w:rsidRPr="00600BC7">
        <w:rPr>
          <w:rFonts w:ascii="Times New Roman" w:hAnsi="Times New Roman" w:cs="Times New Roman"/>
          <w:sz w:val="24"/>
          <w:szCs w:val="24"/>
        </w:rPr>
        <w:t xml:space="preserve"> 2012</w:t>
      </w:r>
      <w:r w:rsidR="00791A26">
        <w:rPr>
          <w:rFonts w:ascii="Times New Roman" w:hAnsi="Times New Roman" w:cs="Times New Roman"/>
          <w:sz w:val="24"/>
          <w:szCs w:val="24"/>
        </w:rPr>
        <w:t>г.</w:t>
      </w:r>
    </w:p>
    <w:p w:rsidR="00600BC7" w:rsidRDefault="00600BC7" w:rsidP="00B169CD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</w:t>
      </w:r>
      <w:r w:rsidR="000D3807" w:rsidRPr="001C10C3">
        <w:rPr>
          <w:rFonts w:ascii="Times New Roman" w:hAnsi="Times New Roman"/>
          <w:sz w:val="24"/>
          <w:szCs w:val="24"/>
        </w:rPr>
        <w:t xml:space="preserve">: </w:t>
      </w:r>
    </w:p>
    <w:p w:rsidR="000D3807" w:rsidRPr="001C10C3" w:rsidRDefault="009E6447" w:rsidP="00B830B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D3807" w:rsidRPr="001C10C3">
        <w:rPr>
          <w:rFonts w:ascii="Times New Roman" w:hAnsi="Times New Roman"/>
          <w:sz w:val="24"/>
          <w:szCs w:val="24"/>
        </w:rPr>
        <w:t>Физическая культура 5 класс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72A7A">
        <w:rPr>
          <w:rFonts w:ascii="Times New Roman" w:hAnsi="Times New Roman"/>
          <w:sz w:val="24"/>
          <w:szCs w:val="24"/>
        </w:rPr>
        <w:t>А</w:t>
      </w:r>
      <w:proofErr w:type="gramEnd"/>
      <w:r w:rsidR="00072A7A">
        <w:rPr>
          <w:rFonts w:ascii="Times New Roman" w:hAnsi="Times New Roman"/>
          <w:sz w:val="24"/>
          <w:szCs w:val="24"/>
        </w:rPr>
        <w:t>.П.</w:t>
      </w:r>
      <w:r w:rsidR="00072A7A" w:rsidRPr="001C10C3">
        <w:rPr>
          <w:rFonts w:ascii="Times New Roman" w:hAnsi="Times New Roman"/>
          <w:sz w:val="24"/>
          <w:szCs w:val="24"/>
        </w:rPr>
        <w:t>Матвеев</w:t>
      </w:r>
      <w:r w:rsidR="00072A7A">
        <w:rPr>
          <w:rFonts w:ascii="Times New Roman" w:hAnsi="Times New Roman"/>
          <w:sz w:val="24"/>
          <w:szCs w:val="24"/>
        </w:rPr>
        <w:t xml:space="preserve">, </w:t>
      </w:r>
      <w:r w:rsidR="000D3807" w:rsidRPr="001C10C3">
        <w:rPr>
          <w:rFonts w:ascii="Times New Roman" w:hAnsi="Times New Roman"/>
          <w:sz w:val="24"/>
          <w:szCs w:val="24"/>
        </w:rPr>
        <w:t>Москва</w:t>
      </w:r>
      <w:r w:rsidR="00072A7A">
        <w:rPr>
          <w:rFonts w:ascii="Times New Roman" w:hAnsi="Times New Roman"/>
          <w:sz w:val="24"/>
          <w:szCs w:val="24"/>
        </w:rPr>
        <w:t>.:</w:t>
      </w:r>
      <w:r w:rsidR="000D3807" w:rsidRPr="001C10C3">
        <w:rPr>
          <w:rFonts w:ascii="Times New Roman" w:hAnsi="Times New Roman"/>
          <w:sz w:val="24"/>
          <w:szCs w:val="24"/>
        </w:rPr>
        <w:t xml:space="preserve"> «Просвещение»</w:t>
      </w:r>
      <w:r w:rsidR="006C3058">
        <w:rPr>
          <w:rFonts w:ascii="Times New Roman" w:hAnsi="Times New Roman"/>
          <w:sz w:val="24"/>
          <w:szCs w:val="24"/>
        </w:rPr>
        <w:t xml:space="preserve">, </w:t>
      </w:r>
      <w:r w:rsidR="000D3807" w:rsidRPr="001C10C3">
        <w:rPr>
          <w:rFonts w:ascii="Times New Roman" w:hAnsi="Times New Roman"/>
          <w:sz w:val="24"/>
          <w:szCs w:val="24"/>
        </w:rPr>
        <w:t xml:space="preserve">2016 </w:t>
      </w:r>
      <w:r w:rsidR="006C3058">
        <w:rPr>
          <w:rFonts w:ascii="Times New Roman" w:hAnsi="Times New Roman"/>
          <w:sz w:val="24"/>
          <w:szCs w:val="24"/>
        </w:rPr>
        <w:t>г.</w:t>
      </w:r>
    </w:p>
    <w:p w:rsidR="00B830BC" w:rsidRDefault="009E6447" w:rsidP="00072A7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D3807" w:rsidRPr="001C10C3">
        <w:rPr>
          <w:rFonts w:ascii="Times New Roman" w:hAnsi="Times New Roman"/>
          <w:sz w:val="24"/>
          <w:szCs w:val="24"/>
        </w:rPr>
        <w:t>Физическая культура 6-7 классы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72A7A">
        <w:rPr>
          <w:rFonts w:ascii="Times New Roman" w:hAnsi="Times New Roman"/>
          <w:sz w:val="24"/>
          <w:szCs w:val="24"/>
        </w:rPr>
        <w:t>А</w:t>
      </w:r>
      <w:proofErr w:type="gramEnd"/>
      <w:r w:rsidR="00072A7A">
        <w:rPr>
          <w:rFonts w:ascii="Times New Roman" w:hAnsi="Times New Roman"/>
          <w:sz w:val="24"/>
          <w:szCs w:val="24"/>
        </w:rPr>
        <w:t>.П.</w:t>
      </w:r>
      <w:r w:rsidR="00072A7A" w:rsidRPr="001C10C3">
        <w:rPr>
          <w:rFonts w:ascii="Times New Roman" w:hAnsi="Times New Roman"/>
          <w:sz w:val="24"/>
          <w:szCs w:val="24"/>
        </w:rPr>
        <w:t>Матвеев</w:t>
      </w:r>
      <w:r w:rsidR="00072A7A">
        <w:rPr>
          <w:rFonts w:ascii="Times New Roman" w:hAnsi="Times New Roman"/>
          <w:sz w:val="24"/>
          <w:szCs w:val="24"/>
        </w:rPr>
        <w:t xml:space="preserve">, </w:t>
      </w:r>
      <w:r w:rsidR="000D3807" w:rsidRPr="001C10C3">
        <w:rPr>
          <w:rFonts w:ascii="Times New Roman" w:hAnsi="Times New Roman"/>
          <w:sz w:val="24"/>
          <w:szCs w:val="24"/>
        </w:rPr>
        <w:t>Москва</w:t>
      </w:r>
      <w:r w:rsidR="00072A7A">
        <w:rPr>
          <w:rFonts w:ascii="Times New Roman" w:hAnsi="Times New Roman"/>
          <w:sz w:val="24"/>
          <w:szCs w:val="24"/>
        </w:rPr>
        <w:t>.:</w:t>
      </w:r>
      <w:r w:rsidR="000D3807" w:rsidRPr="001C10C3">
        <w:rPr>
          <w:rFonts w:ascii="Times New Roman" w:hAnsi="Times New Roman"/>
          <w:sz w:val="24"/>
          <w:szCs w:val="24"/>
        </w:rPr>
        <w:t xml:space="preserve"> «Просвещение»</w:t>
      </w:r>
      <w:r w:rsidR="00072A7A">
        <w:rPr>
          <w:rFonts w:ascii="Times New Roman" w:hAnsi="Times New Roman"/>
          <w:sz w:val="24"/>
          <w:szCs w:val="24"/>
        </w:rPr>
        <w:t>,</w:t>
      </w:r>
      <w:r w:rsidR="000D3807" w:rsidRPr="001C10C3">
        <w:rPr>
          <w:rFonts w:ascii="Times New Roman" w:hAnsi="Times New Roman"/>
          <w:sz w:val="24"/>
          <w:szCs w:val="24"/>
        </w:rPr>
        <w:t xml:space="preserve"> 2016</w:t>
      </w:r>
      <w:r w:rsidR="00072A7A">
        <w:rPr>
          <w:rFonts w:ascii="Times New Roman" w:hAnsi="Times New Roman"/>
          <w:sz w:val="24"/>
          <w:szCs w:val="24"/>
        </w:rPr>
        <w:t>г.</w:t>
      </w:r>
    </w:p>
    <w:p w:rsidR="00B830BC" w:rsidRPr="0093254A" w:rsidRDefault="00B830BC" w:rsidP="00B830B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«Физическая культура 5</w:t>
      </w:r>
      <w:r w:rsidRPr="0093254A">
        <w:rPr>
          <w:rFonts w:ascii="Times New Roman" w:hAnsi="Times New Roman"/>
          <w:sz w:val="24"/>
          <w:szCs w:val="24"/>
        </w:rPr>
        <w:t xml:space="preserve"> – 7 классы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072A7A" w:rsidRPr="00072A7A">
        <w:rPr>
          <w:rFonts w:ascii="Times New Roman" w:hAnsi="Times New Roman"/>
          <w:sz w:val="24"/>
          <w:szCs w:val="24"/>
        </w:rPr>
        <w:t>М</w:t>
      </w:r>
      <w:proofErr w:type="gramEnd"/>
      <w:r w:rsidR="00072A7A" w:rsidRPr="00072A7A">
        <w:rPr>
          <w:rFonts w:ascii="Times New Roman" w:hAnsi="Times New Roman"/>
          <w:sz w:val="24"/>
          <w:szCs w:val="24"/>
        </w:rPr>
        <w:t xml:space="preserve">. Я. </w:t>
      </w:r>
      <w:proofErr w:type="spellStart"/>
      <w:r w:rsidR="00072A7A" w:rsidRPr="00072A7A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072A7A" w:rsidRPr="00072A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2A7A" w:rsidRPr="00072A7A">
        <w:rPr>
          <w:rFonts w:ascii="Times New Roman" w:hAnsi="Times New Roman"/>
          <w:sz w:val="24"/>
          <w:szCs w:val="24"/>
        </w:rPr>
        <w:t>И.М.Туревский</w:t>
      </w:r>
      <w:proofErr w:type="spellEnd"/>
      <w:r w:rsidR="00072A7A" w:rsidRPr="00072A7A">
        <w:rPr>
          <w:rFonts w:ascii="Times New Roman" w:hAnsi="Times New Roman"/>
          <w:sz w:val="24"/>
          <w:szCs w:val="24"/>
        </w:rPr>
        <w:t>, Т.Ю.</w:t>
      </w:r>
      <w:r w:rsidRPr="0093254A">
        <w:rPr>
          <w:rFonts w:ascii="Times New Roman" w:hAnsi="Times New Roman"/>
          <w:sz w:val="24"/>
          <w:szCs w:val="24"/>
        </w:rPr>
        <w:t>Москва</w:t>
      </w:r>
      <w:r w:rsidR="00072A7A">
        <w:rPr>
          <w:rFonts w:ascii="Times New Roman" w:hAnsi="Times New Roman"/>
          <w:sz w:val="24"/>
          <w:szCs w:val="24"/>
        </w:rPr>
        <w:t>.:</w:t>
      </w:r>
      <w:r w:rsidRPr="0093254A">
        <w:rPr>
          <w:rFonts w:ascii="Times New Roman" w:hAnsi="Times New Roman"/>
          <w:sz w:val="24"/>
          <w:szCs w:val="24"/>
        </w:rPr>
        <w:t xml:space="preserve"> «Просвещение»</w:t>
      </w:r>
      <w:r w:rsidR="00072A7A">
        <w:rPr>
          <w:rFonts w:ascii="Times New Roman" w:hAnsi="Times New Roman"/>
          <w:sz w:val="24"/>
          <w:szCs w:val="24"/>
        </w:rPr>
        <w:t>,</w:t>
      </w:r>
      <w:r w:rsidRPr="0093254A">
        <w:rPr>
          <w:rFonts w:ascii="Times New Roman" w:hAnsi="Times New Roman"/>
          <w:sz w:val="24"/>
          <w:szCs w:val="24"/>
        </w:rPr>
        <w:t xml:space="preserve"> 2012</w:t>
      </w:r>
      <w:r w:rsidR="00072A7A">
        <w:rPr>
          <w:rFonts w:ascii="Times New Roman" w:hAnsi="Times New Roman"/>
          <w:sz w:val="24"/>
          <w:szCs w:val="24"/>
        </w:rPr>
        <w:t>г</w:t>
      </w:r>
    </w:p>
    <w:p w:rsidR="00B830BC" w:rsidRPr="0093254A" w:rsidRDefault="00B830BC" w:rsidP="00B830BC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3254A">
        <w:rPr>
          <w:rFonts w:ascii="Times New Roman" w:hAnsi="Times New Roman"/>
          <w:sz w:val="24"/>
          <w:szCs w:val="24"/>
        </w:rPr>
        <w:t>Физическая культура 8 – 9 классы</w:t>
      </w:r>
      <w:r>
        <w:rPr>
          <w:rFonts w:ascii="Times New Roman" w:hAnsi="Times New Roman"/>
          <w:sz w:val="24"/>
          <w:szCs w:val="24"/>
        </w:rPr>
        <w:t>»</w:t>
      </w:r>
      <w:r w:rsidR="00072A7A" w:rsidRPr="00072A7A">
        <w:rPr>
          <w:rFonts w:ascii="Times New Roman" w:hAnsi="Times New Roman"/>
          <w:sz w:val="24"/>
          <w:szCs w:val="24"/>
        </w:rPr>
        <w:t xml:space="preserve"> В. И. Лях А. А. </w:t>
      </w:r>
      <w:proofErr w:type="spellStart"/>
      <w:r w:rsidR="00072A7A" w:rsidRPr="00072A7A">
        <w:rPr>
          <w:rFonts w:ascii="Times New Roman" w:hAnsi="Times New Roman"/>
          <w:sz w:val="24"/>
          <w:szCs w:val="24"/>
        </w:rPr>
        <w:t>Зданевич</w:t>
      </w:r>
      <w:proofErr w:type="spellEnd"/>
      <w:r w:rsidR="00072A7A">
        <w:rPr>
          <w:rFonts w:ascii="Times New Roman" w:hAnsi="Times New Roman"/>
          <w:sz w:val="24"/>
          <w:szCs w:val="24"/>
        </w:rPr>
        <w:t xml:space="preserve">, </w:t>
      </w:r>
      <w:r w:rsidRPr="0093254A">
        <w:rPr>
          <w:rFonts w:ascii="Times New Roman" w:hAnsi="Times New Roman"/>
          <w:sz w:val="24"/>
          <w:szCs w:val="24"/>
        </w:rPr>
        <w:t>Москва</w:t>
      </w:r>
      <w:proofErr w:type="gramStart"/>
      <w:r w:rsidR="00072A7A">
        <w:rPr>
          <w:rFonts w:ascii="Times New Roman" w:hAnsi="Times New Roman"/>
          <w:sz w:val="24"/>
          <w:szCs w:val="24"/>
        </w:rPr>
        <w:t>.:</w:t>
      </w:r>
      <w:r w:rsidRPr="0093254A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3254A">
        <w:rPr>
          <w:rFonts w:ascii="Times New Roman" w:hAnsi="Times New Roman"/>
          <w:sz w:val="24"/>
          <w:szCs w:val="24"/>
        </w:rPr>
        <w:t>Просвещение» 2009</w:t>
      </w:r>
      <w:r w:rsidR="00072A7A">
        <w:rPr>
          <w:rFonts w:ascii="Times New Roman" w:hAnsi="Times New Roman"/>
          <w:sz w:val="24"/>
          <w:szCs w:val="24"/>
        </w:rPr>
        <w:t>г.</w:t>
      </w:r>
    </w:p>
    <w:p w:rsidR="00B830BC" w:rsidRDefault="00B830BC" w:rsidP="00B169CD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287B23" w:rsidRDefault="000D3807" w:rsidP="00287B23">
      <w:pPr>
        <w:spacing w:after="100" w:afterAutospacing="1" w:line="220" w:lineRule="exact"/>
        <w:jc w:val="both"/>
        <w:rPr>
          <w:rFonts w:ascii="Times New Roman" w:hAnsi="Times New Roman"/>
          <w:sz w:val="24"/>
          <w:szCs w:val="24"/>
        </w:rPr>
      </w:pPr>
      <w:bookmarkStart w:id="0" w:name="_Hlk87826345"/>
      <w:r w:rsidRPr="001C10C3">
        <w:rPr>
          <w:rFonts w:ascii="Times New Roman" w:hAnsi="Times New Roman"/>
          <w:sz w:val="24"/>
          <w:szCs w:val="24"/>
        </w:rPr>
        <w:t>Состави</w:t>
      </w:r>
      <w:r w:rsidR="00526C56">
        <w:rPr>
          <w:rFonts w:ascii="Times New Roman" w:hAnsi="Times New Roman"/>
          <w:sz w:val="24"/>
          <w:szCs w:val="24"/>
        </w:rPr>
        <w:t>тел</w:t>
      </w:r>
      <w:r w:rsidR="006C3058">
        <w:rPr>
          <w:rFonts w:ascii="Times New Roman" w:hAnsi="Times New Roman"/>
          <w:sz w:val="24"/>
          <w:szCs w:val="24"/>
        </w:rPr>
        <w:t>и</w:t>
      </w:r>
      <w:r w:rsidR="00287B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87B23" w:rsidRPr="00287B23">
        <w:rPr>
          <w:rFonts w:ascii="Times New Roman" w:hAnsi="Times New Roman"/>
          <w:sz w:val="24"/>
          <w:szCs w:val="24"/>
        </w:rPr>
        <w:t>Байрамгулова</w:t>
      </w:r>
      <w:proofErr w:type="spellEnd"/>
      <w:r w:rsidR="00287B23" w:rsidRPr="00287B23">
        <w:rPr>
          <w:rFonts w:ascii="Times New Roman" w:hAnsi="Times New Roman"/>
          <w:sz w:val="24"/>
          <w:szCs w:val="24"/>
        </w:rPr>
        <w:t xml:space="preserve"> </w:t>
      </w:r>
      <w:r w:rsidR="00287B23">
        <w:rPr>
          <w:rFonts w:ascii="Times New Roman" w:hAnsi="Times New Roman"/>
          <w:sz w:val="24"/>
          <w:szCs w:val="24"/>
        </w:rPr>
        <w:t>С.А., Панина М.В.</w:t>
      </w:r>
    </w:p>
    <w:p w:rsidR="000D3807" w:rsidRDefault="00526C56" w:rsidP="001C10C3">
      <w:pPr>
        <w:spacing w:after="100" w:afterAutospacing="1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</w:t>
      </w:r>
      <w:r w:rsidR="000D3807" w:rsidRPr="001C10C3">
        <w:rPr>
          <w:rFonts w:ascii="Times New Roman" w:hAnsi="Times New Roman"/>
          <w:sz w:val="24"/>
          <w:szCs w:val="24"/>
        </w:rPr>
        <w:tab/>
        <w:t>(__________________________)</w:t>
      </w:r>
    </w:p>
    <w:p w:rsidR="00EB6071" w:rsidRDefault="00F362F4" w:rsidP="00287B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B6071">
        <w:rPr>
          <w:rFonts w:ascii="Times New Roman" w:hAnsi="Times New Roman"/>
          <w:sz w:val="24"/>
          <w:szCs w:val="24"/>
        </w:rPr>
        <w:t>_____________________</w:t>
      </w:r>
      <w:r w:rsidR="00EB6071" w:rsidRPr="001C10C3">
        <w:rPr>
          <w:rFonts w:ascii="Times New Roman" w:hAnsi="Times New Roman"/>
          <w:sz w:val="24"/>
          <w:szCs w:val="24"/>
        </w:rPr>
        <w:tab/>
        <w:t>(__________________________)</w:t>
      </w:r>
    </w:p>
    <w:p w:rsidR="000D3807" w:rsidRPr="00EB6071" w:rsidRDefault="00F362F4" w:rsidP="00C44D27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="000D3807" w:rsidRPr="00EB6071">
        <w:rPr>
          <w:rFonts w:ascii="Times New Roman" w:hAnsi="Times New Roman"/>
          <w:sz w:val="20"/>
          <w:szCs w:val="24"/>
        </w:rPr>
        <w:t xml:space="preserve">  /подпись/</w:t>
      </w:r>
      <w:r w:rsidR="000D3807" w:rsidRPr="00EB6071">
        <w:rPr>
          <w:rFonts w:ascii="Times New Roman" w:hAnsi="Times New Roman"/>
          <w:sz w:val="20"/>
          <w:szCs w:val="24"/>
        </w:rPr>
        <w:tab/>
      </w:r>
      <w:r w:rsidR="000D3807" w:rsidRPr="00EB6071">
        <w:rPr>
          <w:rFonts w:ascii="Times New Roman" w:hAnsi="Times New Roman"/>
          <w:sz w:val="20"/>
          <w:szCs w:val="24"/>
        </w:rPr>
        <w:tab/>
      </w:r>
      <w:r w:rsidR="000D3807" w:rsidRPr="00EB6071">
        <w:rPr>
          <w:rFonts w:ascii="Times New Roman" w:hAnsi="Times New Roman"/>
          <w:sz w:val="20"/>
          <w:szCs w:val="24"/>
        </w:rPr>
        <w:tab/>
        <w:t xml:space="preserve">          /расшифровка подписи/</w:t>
      </w:r>
    </w:p>
    <w:p w:rsidR="000D3807" w:rsidRPr="001C10C3" w:rsidRDefault="000D3807" w:rsidP="00C44D27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D3807" w:rsidRPr="001C10C3" w:rsidRDefault="000D3807" w:rsidP="000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07" w:rsidRPr="001C10C3" w:rsidRDefault="000D3807" w:rsidP="000D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0BC" w:rsidRDefault="00B830BC" w:rsidP="00B830BC">
      <w:pPr>
        <w:rPr>
          <w:rFonts w:ascii="Times New Roman" w:hAnsi="Times New Roman" w:cs="Times New Roman"/>
          <w:sz w:val="24"/>
          <w:szCs w:val="24"/>
        </w:rPr>
      </w:pPr>
    </w:p>
    <w:p w:rsidR="00B830BC" w:rsidRDefault="00B830BC" w:rsidP="00496526">
      <w:pPr>
        <w:rPr>
          <w:rFonts w:ascii="Times New Roman" w:hAnsi="Times New Roman" w:cs="Times New Roman"/>
          <w:b/>
          <w:sz w:val="24"/>
          <w:szCs w:val="24"/>
        </w:rPr>
      </w:pPr>
    </w:p>
    <w:p w:rsidR="00206369" w:rsidRDefault="00206369" w:rsidP="00287B23">
      <w:pPr>
        <w:rPr>
          <w:rFonts w:ascii="Times New Roman" w:hAnsi="Times New Roman" w:cs="Times New Roman"/>
          <w:b/>
          <w:sz w:val="24"/>
          <w:szCs w:val="24"/>
        </w:rPr>
      </w:pPr>
    </w:p>
    <w:p w:rsidR="00B830BC" w:rsidRDefault="000D3807" w:rsidP="0002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0ACA" w:rsidRPr="00421546" w:rsidRDefault="00020ACA" w:rsidP="0002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цели основного общего </w:t>
      </w:r>
      <w:r w:rsidR="00072A7A" w:rsidRPr="0042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с</w:t>
      </w:r>
      <w:r w:rsidRPr="0042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учетом специфики учебного предмета</w:t>
      </w:r>
    </w:p>
    <w:p w:rsidR="00020ACA" w:rsidRPr="00421546" w:rsidRDefault="00020ACA" w:rsidP="0002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личности, готовой к активной творческой самореализации в пространстве общечеловеческой культуры, –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20ACA" w:rsidRPr="00287B23" w:rsidRDefault="00020ACA" w:rsidP="001C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287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E3919" w:rsidRPr="00287B23" w:rsidRDefault="00DE3919" w:rsidP="00287B2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B23">
        <w:rPr>
          <w:rFonts w:ascii="Times New Roman" w:hAnsi="Times New Roman" w:cs="Times New Roman"/>
          <w:sz w:val="24"/>
          <w:szCs w:val="24"/>
        </w:rPr>
        <w:t>достижение личностно</w:t>
      </w:r>
      <w:r w:rsidR="00020ACA" w:rsidRPr="00287B23">
        <w:rPr>
          <w:rFonts w:ascii="Times New Roman" w:hAnsi="Times New Roman" w:cs="Times New Roman"/>
          <w:sz w:val="24"/>
          <w:szCs w:val="24"/>
        </w:rPr>
        <w:t xml:space="preserve"> значимых результатов в физическом совершенстве, </w:t>
      </w:r>
      <w:proofErr w:type="gramStart"/>
      <w:r w:rsidR="00020ACA" w:rsidRPr="00287B2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020ACA" w:rsidRPr="00287B23" w:rsidRDefault="00020ACA" w:rsidP="00287B23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B23">
        <w:rPr>
          <w:rFonts w:ascii="Times New Roman" w:hAnsi="Times New Roman" w:cs="Times New Roman"/>
          <w:sz w:val="24"/>
          <w:szCs w:val="24"/>
          <w:u w:val="single"/>
        </w:rPr>
        <w:t>эффективной подготовке и результативной сдаче норм ВФСК ГТО.</w:t>
      </w:r>
    </w:p>
    <w:p w:rsidR="00020ACA" w:rsidRPr="00287B23" w:rsidRDefault="00020ACA" w:rsidP="00287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F003E" w:rsidRPr="00287B23" w:rsidRDefault="003F003E" w:rsidP="00287B2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23">
        <w:rPr>
          <w:rFonts w:ascii="Times New Roman" w:eastAsia="Calibri" w:hAnsi="Times New Roman" w:cs="Times New Roman"/>
          <w:sz w:val="24"/>
          <w:szCs w:val="24"/>
        </w:rPr>
        <w:t xml:space="preserve"> При дистанционном обучении программа предусматривает обучение навыкам самостоятельной организации занятий физическими упражнениями и выполнение адаптированных практических заданий в домашних условиях. Изучение раздела по плаванию – только теоретическое.</w:t>
      </w:r>
      <w:r w:rsidR="00017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B23">
        <w:rPr>
          <w:rFonts w:ascii="Times New Roman" w:eastAsia="Calibri" w:hAnsi="Times New Roman" w:cs="Times New Roman"/>
          <w:sz w:val="24"/>
          <w:szCs w:val="24"/>
        </w:rPr>
        <w:t>Теоретический материал тесно связан с практическим материалом, который школьники осваивают в динамике. Программа предлагает для изучения темы, связанные с историей плавания, личной гигиеной, организацией самостоятельных занятий плаванием.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Планируемые результаты освоения учебного предмета «Физическая культура» на уровне основного общего образования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Предметными результатами освоения учебного предмета «Физическая культура» на уровне основного общего образования являются: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Выпускник научится: 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•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выполнять комплексы упражнений, в том числе в подготовке к выполнению нормативов ВФСК ГТО: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выполнять </w:t>
      </w:r>
      <w:proofErr w:type="spellStart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общеразвивающие</w:t>
      </w:r>
      <w:proofErr w:type="spellEnd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акробатические комбинации из числа хорошо освоенных упражнений;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легкоатлетические упражнения в беге и в прыжках (в длину и высоту);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спуски и торможения на лыжах с пологого склона;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выполнять тестовые упражнения для оценки уровня индивидуального развития основных физических качеств.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spellStart"/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Метапредметные</w:t>
      </w:r>
      <w:proofErr w:type="spellEnd"/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результаты освоения физической культуры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spellStart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Метапредметные</w:t>
      </w:r>
      <w:proofErr w:type="spellEnd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сформированности</w:t>
      </w:r>
      <w:proofErr w:type="spellEnd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Личностные результаты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индивидуальных интересов и потребностей, достижения личностно значимых результатов в физическом совершенстве.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Личностными результатами</w:t>
      </w: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освоения, учащимися содержания программы по физической культуре являются следующие умения:</w:t>
      </w:r>
    </w:p>
    <w:p w:rsidR="00943FC1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характеризовать ее роль и значение в жизнедеятельности человека, связь с трудовой и военной деятельностью;</w:t>
      </w:r>
    </w:p>
    <w:p w:rsidR="00943FC1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организовывать и проводить со сверстниками подвижные и спортивные игры и элементы соревнований, осуществлять их объективное судейство;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характеризовать нагрузку по показателю частоты пульса, регулировать ее напряженность во время занятий по развитию физических качеств;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взаимодействовать со сверстниками по правилам проведения спортивных подвижных игр и соревнований;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их исправлять;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подавать строевые команды, вести подсчет при выполнении </w:t>
      </w:r>
      <w:proofErr w:type="spellStart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общеразвивающих</w:t>
      </w:r>
      <w:proofErr w:type="spellEnd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упражнений;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выполнять акробатические и гимнастические комбинации на высоком </w:t>
      </w:r>
      <w:proofErr w:type="gramStart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техничном уровне</w:t>
      </w:r>
      <w:proofErr w:type="gramEnd"/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характеризовать признаки техничного исполнения;</w:t>
      </w:r>
    </w:p>
    <w:p w:rsidR="0056358B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943FC1" w:rsidRPr="00287B23" w:rsidRDefault="00943FC1" w:rsidP="00287B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43FC1" w:rsidRPr="00287B23" w:rsidRDefault="00943FC1" w:rsidP="00287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1C68B7" w:rsidRDefault="00943FC1" w:rsidP="001C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Содержание учебного предмета «Физическая культура» на уровне </w:t>
      </w:r>
    </w:p>
    <w:p w:rsidR="00943FC1" w:rsidRDefault="00943FC1" w:rsidP="001C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287B2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основного общего образования</w:t>
      </w:r>
    </w:p>
    <w:p w:rsidR="001C68B7" w:rsidRPr="00287B23" w:rsidRDefault="001C68B7" w:rsidP="001C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43FC1" w:rsidRPr="00287B23" w:rsidRDefault="00943FC1" w:rsidP="001C6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sz w:val="24"/>
          <w:szCs w:val="24"/>
        </w:rPr>
        <w:t xml:space="preserve">      Физическая культура как область знаний</w:t>
      </w:r>
    </w:p>
    <w:p w:rsidR="00943FC1" w:rsidRPr="00287B23" w:rsidRDefault="00943FC1" w:rsidP="001C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Современное представление о физической культуре (основные понятия)</w:t>
      </w:r>
      <w:r w:rsidRPr="00287B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Страховка 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самостраховка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>порт</w:t>
      </w:r>
      <w:proofErr w:type="spellEnd"/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спортивная подготовка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современное развитие физической культуры</w:t>
      </w:r>
      <w:r w:rsidRPr="00287B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Олимпийские игры </w:t>
      </w:r>
      <w:proofErr w:type="spellStart"/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>древности.Возрождение</w:t>
      </w:r>
      <w:proofErr w:type="spellEnd"/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Олимпийских игр и олимпийского движения. Олимпийское </w:t>
      </w:r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движение в России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7B23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 Олимпийские игры.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(физкультурной) деятельности 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Pr="00287B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длиныи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выполненияфизических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 спортивных игр (на спортивных площадках и в спортивных залах).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недели, рекомендуемые Положением ВФСК ГТО.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 - оздоровительная деятельность</w:t>
      </w:r>
      <w:r w:rsidRPr="00287B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гимнастики с основами акробатики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; выпады 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прогибание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туловища (в стойках 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>); индивидуальные комплексы по развитию гибкости.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материала, воспроизведение заданной игровой позы; игры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осанки: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мышечного корсета. </w:t>
      </w: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отжимание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Строевые действия в шеренге и колонне; выполнение строевых команд; построений и перестроений.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Например, 1) мост из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вперед ноги.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Опорный прыжок: с разбега через гимнастического козла.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материале легкой атлетики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многоскоков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Броски: большого мяча (1 кг) на дальность разными способами.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Метание: малого мяча в вертикальную цель и на дальность.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материале лыжной подготовки. </w:t>
      </w:r>
      <w:proofErr w:type="gramStart"/>
      <w:r w:rsidRPr="00287B2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</w:t>
      </w: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координации: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</w:t>
      </w:r>
      <w:proofErr w:type="spell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дистанций</w:t>
      </w:r>
      <w:proofErr w:type="gramStart"/>
      <w:r w:rsidRPr="00287B2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87B23">
        <w:rPr>
          <w:rFonts w:ascii="Times New Roman" w:hAnsi="Times New Roman" w:cs="Times New Roman"/>
          <w:color w:val="000000"/>
          <w:sz w:val="24"/>
          <w:szCs w:val="24"/>
        </w:rPr>
        <w:t>ередвижение</w:t>
      </w:r>
      <w:proofErr w:type="spellEnd"/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 на лыжах; повороты; спуски; подъемы; торможение.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материале спортивных и подвижных игр</w:t>
      </w:r>
      <w:r w:rsidRPr="00287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материале спортивных игр. Учебные игры. Специальные подводящие игры. Игровые упражнения и задания.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943FC1" w:rsidRPr="00287B23" w:rsidRDefault="00943FC1" w:rsidP="00287B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943FC1" w:rsidRPr="00FA20DA" w:rsidRDefault="00943FC1" w:rsidP="00FA2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B23">
        <w:rPr>
          <w:rFonts w:ascii="Times New Roman" w:hAnsi="Times New Roman" w:cs="Times New Roman"/>
          <w:color w:val="000000"/>
          <w:sz w:val="24"/>
          <w:szCs w:val="24"/>
        </w:rPr>
        <w:t>Волейбол: подбрасывание мяча; подача мяча; прием и передача мяча; подвижн</w:t>
      </w:r>
      <w:r w:rsidR="00FA20DA">
        <w:rPr>
          <w:rFonts w:ascii="Times New Roman" w:hAnsi="Times New Roman" w:cs="Times New Roman"/>
          <w:color w:val="000000"/>
          <w:sz w:val="24"/>
          <w:szCs w:val="24"/>
        </w:rPr>
        <w:t>ые игры на материале волейбола.</w:t>
      </w:r>
      <w:r w:rsidRPr="00FA20D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A20DA" w:rsidRDefault="0032584A" w:rsidP="00FA20D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DA">
        <w:rPr>
          <w:rFonts w:ascii="Times New Roman" w:hAnsi="Times New Roman" w:cs="Times New Roman"/>
          <w:b/>
          <w:color w:val="000000"/>
          <w:sz w:val="24"/>
          <w:szCs w:val="24"/>
        </w:rPr>
        <w:t>Оценка эффективност</w:t>
      </w:r>
      <w:r w:rsidR="00FA2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занятий физической культурой </w:t>
      </w:r>
    </w:p>
    <w:p w:rsidR="0032584A" w:rsidRPr="00FA20DA" w:rsidRDefault="0032584A" w:rsidP="00FA20D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DA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32584A" w:rsidRPr="00FA20DA" w:rsidRDefault="0032584A" w:rsidP="000315B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A20DA">
        <w:rPr>
          <w:rFonts w:ascii="Times New Roman" w:hAnsi="Times New Roman" w:cs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FA2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32584A" w:rsidRPr="00282182" w:rsidRDefault="0032584A" w:rsidP="002821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0DA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A20DA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FA20DA">
        <w:rPr>
          <w:rFonts w:ascii="Times New Roman" w:hAnsi="Times New Roman" w:cs="Times New Roman"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FA20DA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A20DA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983DA8" w:rsidRPr="00282182" w:rsidRDefault="00983DA8" w:rsidP="00282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84A" w:rsidRDefault="0032584A" w:rsidP="0052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84A" w:rsidRDefault="0032584A" w:rsidP="0052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Default="0054338D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668" w:rsidRDefault="00E22668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668" w:rsidRDefault="00E22668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668" w:rsidRDefault="00E22668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668" w:rsidRDefault="00E22668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2F4" w:rsidRDefault="00F362F4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2F4" w:rsidRDefault="00F362F4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2F4" w:rsidRDefault="00F362F4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0DA" w:rsidRDefault="00FA20DA" w:rsidP="0003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38D" w:rsidRDefault="0054338D" w:rsidP="0098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A8" w:rsidRPr="003C54CC" w:rsidRDefault="00983DA8" w:rsidP="0098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83DA8" w:rsidRDefault="00983DA8" w:rsidP="0098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EB2E79" w:rsidRPr="003C54CC" w:rsidRDefault="00EB2E79" w:rsidP="0098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19"/>
        <w:gridCol w:w="7"/>
        <w:gridCol w:w="992"/>
        <w:gridCol w:w="5245"/>
        <w:gridCol w:w="850"/>
        <w:gridCol w:w="958"/>
      </w:tblGrid>
      <w:tr w:rsidR="000D3807" w:rsidRPr="00F72647" w:rsidTr="008C057B">
        <w:tc>
          <w:tcPr>
            <w:tcW w:w="1519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99" w:type="dxa"/>
            <w:gridSpan w:val="2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8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44CC5" w:rsidRPr="00F72647" w:rsidTr="008C057B">
        <w:tc>
          <w:tcPr>
            <w:tcW w:w="1519" w:type="dxa"/>
          </w:tcPr>
          <w:p w:rsidR="00144CC5" w:rsidRPr="00F72647" w:rsidRDefault="00144CC5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144CC5" w:rsidRPr="00F72647" w:rsidRDefault="00144CC5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4CC5" w:rsidRPr="00144CC5" w:rsidRDefault="00144CC5" w:rsidP="00144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C5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850" w:type="dxa"/>
          </w:tcPr>
          <w:p w:rsidR="00144CC5" w:rsidRPr="00144CC5" w:rsidRDefault="00144CC5" w:rsidP="00144C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144CC5" w:rsidRPr="00F72647" w:rsidRDefault="00144CC5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7" w:rsidRPr="00A64EBE" w:rsidTr="008C057B">
        <w:trPr>
          <w:trHeight w:val="830"/>
        </w:trPr>
        <w:tc>
          <w:tcPr>
            <w:tcW w:w="1519" w:type="dxa"/>
            <w:vMerge w:val="restart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9" w:type="dxa"/>
            <w:gridSpan w:val="2"/>
            <w:vMerge w:val="restart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3807" w:rsidRPr="00F72647" w:rsidRDefault="00051F3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  <w:r w:rsidR="000D3807" w:rsidRPr="00F7264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на уроках физической культуры.  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4DB2" w:rsidRPr="004C6660" w:rsidRDefault="00E34DB2" w:rsidP="007917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D3807" w:rsidRPr="004C6660" w:rsidRDefault="000D3807" w:rsidP="004C66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rPr>
          <w:trHeight w:val="541"/>
        </w:trPr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 Инструктаж по технике безопасности на уроках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6660" w:rsidRPr="004C6660" w:rsidRDefault="004C6660" w:rsidP="00E34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9" w:type="dxa"/>
            <w:gridSpan w:val="2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C6660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3.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Стартовый разгон </w:t>
            </w:r>
          </w:p>
          <w:p w:rsidR="00FA20DA" w:rsidRPr="00F72647" w:rsidRDefault="00FA20DA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Урок 4.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Высокий старт. Стартовый разгон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Урок 5.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7264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 на результат. Эстафеты.</w:t>
            </w:r>
          </w:p>
          <w:p w:rsidR="00FA20DA" w:rsidRPr="00F72647" w:rsidRDefault="00FA20DA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Урок 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Низкий старт. Бег 30 метров. Подготовка к сдаче норм ГТО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Специально-беговые упражнения.</w:t>
            </w:r>
          </w:p>
          <w:p w:rsidR="00FA20DA" w:rsidRPr="00F72647" w:rsidRDefault="00FA20DA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 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051F3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  <w:p w:rsidR="00FA20DA" w:rsidRPr="00F72647" w:rsidRDefault="00FA20DA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Кроссовый бег.  Подготовка к сдаче норм ГТО.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 </w:t>
            </w:r>
          </w:p>
          <w:p w:rsidR="00FA20DA" w:rsidRPr="00F72647" w:rsidRDefault="00FA20DA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86B" w:rsidRPr="00A64EBE" w:rsidTr="008C057B">
        <w:tc>
          <w:tcPr>
            <w:tcW w:w="1519" w:type="dxa"/>
            <w:vMerge/>
          </w:tcPr>
          <w:p w:rsidR="0008486B" w:rsidRPr="00F72647" w:rsidRDefault="0008486B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08486B" w:rsidRPr="00F72647" w:rsidRDefault="0008486B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8486B" w:rsidRDefault="00051F30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Гладкий бег. Бег 1500  м на результат</w:t>
            </w:r>
          </w:p>
          <w:p w:rsidR="00FA20DA" w:rsidRPr="00F72647" w:rsidRDefault="00FA20DA" w:rsidP="00051F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DB2" w:rsidRPr="004C6660" w:rsidRDefault="00E34DB2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8486B" w:rsidRPr="004C6660" w:rsidRDefault="0008486B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660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 на дальность</w:t>
            </w:r>
          </w:p>
          <w:p w:rsidR="00FA20DA" w:rsidRDefault="00FA20DA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DA" w:rsidRPr="00F72647" w:rsidRDefault="00FA20DA" w:rsidP="001C1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660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бегом</w:t>
            </w:r>
          </w:p>
          <w:p w:rsidR="00FA20DA" w:rsidRPr="00F72647" w:rsidRDefault="00FA20DA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9" w:type="dxa"/>
            <w:gridSpan w:val="2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занятиях по футболу. Ведение и передача мяча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игроков. Специальные упражнения футболиста. Учебная игра</w:t>
            </w:r>
          </w:p>
          <w:p w:rsidR="00FA20DA" w:rsidRPr="00051F30" w:rsidRDefault="00FA20DA" w:rsidP="001C10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удары по мячу. Учебная игра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9" w:type="dxa"/>
            <w:gridSpan w:val="2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на уроках по баскетболу. Стойки и передвижения, повороты, остановки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основные правила и приемы игры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мяча. Игра «10 передач»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бросок. Игра «Мяч капитану»</w:t>
            </w:r>
          </w:p>
          <w:p w:rsidR="00FA20DA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DA8" w:rsidRPr="00A64EBE" w:rsidTr="008C057B">
        <w:tc>
          <w:tcPr>
            <w:tcW w:w="1519" w:type="dxa"/>
            <w:vMerge/>
          </w:tcPr>
          <w:p w:rsidR="00983DA8" w:rsidRPr="00F72647" w:rsidRDefault="00983DA8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983DA8" w:rsidRPr="00F72647" w:rsidRDefault="00983DA8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83DA8" w:rsidRDefault="008A3438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3DA8" w:rsidRPr="00F7264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DA8" w:rsidRPr="004C6660" w:rsidRDefault="00983DA8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983DA8" w:rsidRPr="004C6660" w:rsidRDefault="00983DA8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438" w:rsidRPr="00A64EBE" w:rsidTr="008C057B">
        <w:tc>
          <w:tcPr>
            <w:tcW w:w="9571" w:type="dxa"/>
            <w:gridSpan w:val="6"/>
          </w:tcPr>
          <w:p w:rsidR="008A3438" w:rsidRPr="00FA20DA" w:rsidRDefault="008A3438" w:rsidP="008A3438">
            <w:pPr>
              <w:tabs>
                <w:tab w:val="left" w:pos="27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A20D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FA20DA" w:rsidRPr="004C6660" w:rsidRDefault="00FA20DA" w:rsidP="008A3438">
            <w:pPr>
              <w:tabs>
                <w:tab w:val="left" w:pos="270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 w:val="restart"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двух игроков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  отражением от щита. Учебно-тренировочная игра в баскетбол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</w:tcBorders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Тактика свободного нападения. Учебно-тренировочная игра в баскетбол</w:t>
            </w:r>
          </w:p>
        </w:tc>
        <w:tc>
          <w:tcPr>
            <w:tcW w:w="850" w:type="dxa"/>
          </w:tcPr>
          <w:p w:rsidR="004C6660" w:rsidRPr="004C6660" w:rsidRDefault="004C6660" w:rsidP="002E41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9" w:type="dxa"/>
            <w:gridSpan w:val="2"/>
            <w:vMerge w:val="restart"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уроках гимнастики. Строевые упражнения.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правильной осанки. Кувырок вперед 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упражнения: кувырок вперед, кувырок назад.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DF1C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Упражнения  с гимнастическими палками. Гимнастический «мост», стойка на лопатках.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акробатических элементов. Прыжки через гимнастическую скамейку.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Pr="00F72647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висе (на высокой, низкой перекладине). Акробатические упражнения.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простом висе, гимнастическая полоса препятствий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упорах; смешанные висы и упоры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Подтягивания на высокой и низкой перекладине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прыжок: наскок в упор присев и приземление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E79" w:rsidRPr="00A64EBE" w:rsidTr="008C057B">
        <w:tc>
          <w:tcPr>
            <w:tcW w:w="1519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Default="00DF1CD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2E79" w:rsidRPr="00F72647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4EA" w:rsidRPr="004C6660" w:rsidRDefault="004354EA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EB2E79" w:rsidRPr="004C6660" w:rsidRDefault="00EB2E79" w:rsidP="004C66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Тест на гибкость. Опорный прыжок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A20DA" w:rsidRPr="00F72647" w:rsidRDefault="004C6660" w:rsidP="00DF1C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Опорный прыжок.  Сгибание и разгибание рук в упоре лежа</w:t>
            </w: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равновесии. Опорный прыжок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канату. Упражнения на гимнастической скамейке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в два и в три  приема. Упражнения для коррекции телосложения.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упражнения, повороты в движении. Упражнения на пресс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 движении. Игры и эстафеты с элементами гимнастики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6660" w:rsidRPr="00A64EBE" w:rsidTr="008C057B">
        <w:tc>
          <w:tcPr>
            <w:tcW w:w="1519" w:type="dxa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4C6660" w:rsidRPr="00F72647" w:rsidRDefault="004C6660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6660" w:rsidRDefault="004C6660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Первая помощь при травмах. </w:t>
            </w:r>
          </w:p>
          <w:p w:rsidR="00FA20DA" w:rsidRPr="00F72647" w:rsidRDefault="00FA20DA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660" w:rsidRPr="004C6660" w:rsidRDefault="004C6660" w:rsidP="001C1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4C6660" w:rsidRPr="004C6660" w:rsidRDefault="004C6660" w:rsidP="00B05A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47.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комбинация со скакалкой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48.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9571" w:type="dxa"/>
            <w:gridSpan w:val="6"/>
          </w:tcPr>
          <w:p w:rsidR="008C057B" w:rsidRPr="008C057B" w:rsidRDefault="008C057B" w:rsidP="008C05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C057B" w:rsidRPr="008C057B" w:rsidTr="008C057B">
        <w:tc>
          <w:tcPr>
            <w:tcW w:w="1526" w:type="dxa"/>
            <w:gridSpan w:val="2"/>
            <w:vMerge w:val="restart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Merge w:val="restart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49.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 Виды лыжных ходов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50.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Скользящий шаг. Предупреждение обморожений и травм при передвижении на лыжах.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51.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 ход. Подъем «ёлочкой», «лесенкой».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52.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Игра на 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</w:t>
            </w:r>
            <w:proofErr w:type="gram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огони впередиидущего»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53.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1,5 км попеременным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54.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ход, техника падения на лыжах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55.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ход, встречные эстафеты без лыжных палок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56.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лыжах с лыжными палками. Передвижение на лыжах до 1 км со сменой ходов. 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57.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58.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 ход. Круговая эстафета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59.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 с закреплением техники лыжных ходов.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60.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Прохождение дистанции 2 км на результат 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61.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Подъем ступающим шагом. Спуски в высокой и основной стойках 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62.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и спуск в низкой стойке, подъем «елочкой» и «</w:t>
            </w:r>
            <w:proofErr w:type="spellStart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63.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«упором». Подъем «лесенкой». 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64.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 Спуски со склона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65.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Непрерывное передвижение на лыжах до 2 км.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66.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лыжах.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  <w:tr w:rsidR="008C057B" w:rsidRPr="008C057B" w:rsidTr="008C057B">
        <w:tc>
          <w:tcPr>
            <w:tcW w:w="1526" w:type="dxa"/>
            <w:gridSpan w:val="2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C057B" w:rsidRPr="008C057B" w:rsidRDefault="008C057B" w:rsidP="008C05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B">
              <w:rPr>
                <w:rFonts w:ascii="Times New Roman" w:hAnsi="Times New Roman" w:cs="Times New Roman"/>
                <w:b/>
                <w:sz w:val="24"/>
                <w:szCs w:val="24"/>
              </w:rPr>
              <w:t>Урок 67.</w:t>
            </w:r>
            <w:r w:rsidRPr="008C057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850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  <w:tc>
          <w:tcPr>
            <w:tcW w:w="958" w:type="dxa"/>
          </w:tcPr>
          <w:p w:rsidR="008C057B" w:rsidRPr="008C057B" w:rsidRDefault="008C057B" w:rsidP="008C057B">
            <w:pPr>
              <w:spacing w:after="200" w:line="276" w:lineRule="auto"/>
              <w:rPr>
                <w:b/>
              </w:rPr>
            </w:pPr>
          </w:p>
        </w:tc>
      </w:tr>
    </w:tbl>
    <w:p w:rsidR="008C057B" w:rsidRPr="008C057B" w:rsidRDefault="008C057B" w:rsidP="008C057B">
      <w:r w:rsidRPr="008C057B">
        <w:br w:type="page"/>
      </w:r>
    </w:p>
    <w:tbl>
      <w:tblPr>
        <w:tblStyle w:val="a8"/>
        <w:tblpPr w:leftFromText="180" w:rightFromText="180" w:vertAnchor="text" w:horzAnchor="margin" w:tblpY="-697"/>
        <w:tblW w:w="0" w:type="auto"/>
        <w:tblLook w:val="04A0"/>
      </w:tblPr>
      <w:tblGrid>
        <w:gridCol w:w="1612"/>
        <w:gridCol w:w="895"/>
        <w:gridCol w:w="5114"/>
        <w:gridCol w:w="1134"/>
        <w:gridCol w:w="816"/>
      </w:tblGrid>
      <w:tr w:rsidR="008C057B" w:rsidRPr="00A64EBE" w:rsidTr="008C057B">
        <w:trPr>
          <w:trHeight w:val="131"/>
        </w:trPr>
        <w:tc>
          <w:tcPr>
            <w:tcW w:w="1612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95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История волейбола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игрока, повороты и остановки. Игровые упражнения и эстафеты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упражнения в парах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над собой и в стену. Передачи мяча в парах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в парах через сетку. Игра «мини-волейбол»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снизу. Игра «мяч среднему»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прием и передача мяча снизу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Беговые упражнения</w:t>
            </w:r>
          </w:p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1612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Нижняя подача мяча. Игра «подай и попади»</w:t>
            </w:r>
          </w:p>
        </w:tc>
        <w:tc>
          <w:tcPr>
            <w:tcW w:w="1134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534FFD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057B" w:rsidRPr="00A64EBE" w:rsidTr="008C057B">
        <w:tc>
          <w:tcPr>
            <w:tcW w:w="9571" w:type="dxa"/>
            <w:gridSpan w:val="5"/>
          </w:tcPr>
          <w:p w:rsidR="008C057B" w:rsidRPr="004C6660" w:rsidRDefault="008C057B" w:rsidP="008C057B">
            <w:pPr>
              <w:tabs>
                <w:tab w:val="left" w:pos="300"/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C66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ab/>
            </w:r>
          </w:p>
          <w:p w:rsidR="008C057B" w:rsidRPr="004C6660" w:rsidRDefault="008C057B" w:rsidP="008C057B">
            <w:pPr>
              <w:tabs>
                <w:tab w:val="left" w:pos="30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C66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 xml:space="preserve">IV </w:t>
            </w:r>
            <w:r w:rsidRPr="004C66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четверть</w:t>
            </w:r>
          </w:p>
        </w:tc>
      </w:tr>
      <w:tr w:rsidR="008C057B" w:rsidRPr="00A64EBE" w:rsidTr="008C057B">
        <w:tc>
          <w:tcPr>
            <w:tcW w:w="1612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95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человека: режим дня, утренняя гимнастика, физкультминутки, закаливание Физическая культура человека: режим дня, утренняя гимнастика, физкультминутки, закаливание</w:t>
            </w: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8C057B" w:rsidRPr="00A64EBE" w:rsidTr="008C057B">
        <w:tc>
          <w:tcPr>
            <w:tcW w:w="1612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895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занятиях волейболом. Основные приемы и правила игры 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</w:tr>
      <w:tr w:rsidR="008C057B" w:rsidRPr="00A64EBE" w:rsidTr="008C057B">
        <w:trPr>
          <w:trHeight w:val="729"/>
        </w:trPr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снизу. Специальные упражнения с мячом и без мяча.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 через сетку. Игра «перестрелка»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Эстафеты с элементами волейбола.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Нижняя прямая и боковая подачи. Сгибание и разгибание рук в упоре лежа.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tabs>
                <w:tab w:val="left" w:pos="7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мячом.</w:t>
            </w:r>
          </w:p>
          <w:p w:rsidR="003B0E92" w:rsidRPr="00F72647" w:rsidRDefault="003B0E92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95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физической культурой.</w:t>
            </w: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612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95" w:type="dxa"/>
          </w:tcPr>
          <w:p w:rsidR="003B0E92" w:rsidRDefault="003B0E92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4" w:type="dxa"/>
            <w:vAlign w:val="center"/>
          </w:tcPr>
          <w:p w:rsidR="003B0E92" w:rsidRDefault="003B0E92" w:rsidP="008C05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легкой 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Беговые эстафеты</w:t>
            </w:r>
          </w:p>
        </w:tc>
        <w:tc>
          <w:tcPr>
            <w:tcW w:w="1134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8D" w:rsidRDefault="0054338D">
      <w:r>
        <w:br w:type="page"/>
      </w:r>
    </w:p>
    <w:tbl>
      <w:tblPr>
        <w:tblStyle w:val="a8"/>
        <w:tblpPr w:leftFromText="180" w:rightFromText="180" w:vertAnchor="text" w:horzAnchor="margin" w:tblpY="-742"/>
        <w:tblW w:w="0" w:type="auto"/>
        <w:tblLook w:val="04A0"/>
      </w:tblPr>
      <w:tblGrid>
        <w:gridCol w:w="1384"/>
        <w:gridCol w:w="1134"/>
        <w:gridCol w:w="5245"/>
        <w:gridCol w:w="850"/>
        <w:gridCol w:w="958"/>
      </w:tblGrid>
      <w:tr w:rsidR="008C057B" w:rsidRPr="00A64EBE" w:rsidTr="008C057B">
        <w:tc>
          <w:tcPr>
            <w:tcW w:w="1384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Прыжковые упражнения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Прыжок в высоту «перешагиванием». Прыжки через скакалку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Прыжок в высоту «перешагиванием». Легкоатлетические эстафеты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ГТО. Бег 60 метров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Бег на 1000 метров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Бег на 30 метров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Прыжок в длину с места</w:t>
            </w:r>
          </w:p>
        </w:tc>
        <w:tc>
          <w:tcPr>
            <w:tcW w:w="850" w:type="dxa"/>
          </w:tcPr>
          <w:p w:rsidR="008C057B" w:rsidRPr="004C6660" w:rsidRDefault="008C057B" w:rsidP="008C0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Бег на дистанцию 1500 м  на результат. Развитие выносливости 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38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7B" w:rsidRDefault="008C057B" w:rsidP="008C057B"/>
    <w:p w:rsidR="00EB2E79" w:rsidRPr="008C057B" w:rsidRDefault="00EB2E79" w:rsidP="008C057B">
      <w:r w:rsidRPr="003C54C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B2E79" w:rsidRDefault="00EB2E79" w:rsidP="00EB2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D3807" w:rsidRPr="000B53EE" w:rsidRDefault="000D3807" w:rsidP="000D3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13"/>
        <w:gridCol w:w="1417"/>
        <w:gridCol w:w="4857"/>
        <w:gridCol w:w="964"/>
        <w:gridCol w:w="820"/>
      </w:tblGrid>
      <w:tr w:rsidR="000D3807" w:rsidRPr="00F72647" w:rsidTr="008C057B">
        <w:tc>
          <w:tcPr>
            <w:tcW w:w="1514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53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7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0D3807" w:rsidRPr="00F72647" w:rsidRDefault="000D3807" w:rsidP="001C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D3807" w:rsidRPr="00A64EBE" w:rsidTr="00C85535">
        <w:trPr>
          <w:trHeight w:val="830"/>
        </w:trPr>
        <w:tc>
          <w:tcPr>
            <w:tcW w:w="1526" w:type="dxa"/>
            <w:vMerge w:val="restart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  <w:vMerge w:val="restart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 на уроках физической культуры.  Всероссийский физкультурно-спортивный комплекс «Готов к труду и обороне».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7" w:rsidRPr="00A64EBE" w:rsidTr="00C85535">
        <w:trPr>
          <w:trHeight w:val="541"/>
        </w:trPr>
        <w:tc>
          <w:tcPr>
            <w:tcW w:w="1526" w:type="dxa"/>
            <w:vMerge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</w:t>
            </w:r>
          </w:p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на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уроках  легкой атлетики.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на 30 м и челночный бег 3х10 м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и 300 м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старта с опорой на одну руку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мяча на дальность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на 1200 метров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на1000 метров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«собачки»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точность. Подъем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футболу. Ведение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ногами.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футболиста. Учебная игра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по катящемуся мячу ногой. Учебная игра в футбол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по баскетболу.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 и ведение мяча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 двумя руками снизу после ведения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мяча, передача одной рукой от плеча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остановка в два шага, остановка прыжком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руками в прыжке. Учебная игра в баскетбол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эстафеты, ига «10 передач»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баскетболе. Игра в мини-баскетбол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Вбрасывание мяча. Игра в баскетбол по правилам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0C8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упражнения: кувырок вперед, кувырок назад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8D">
              <w:rPr>
                <w:rFonts w:ascii="Times New Roman" w:hAnsi="Times New Roman" w:cs="Times New Roman"/>
                <w:sz w:val="24"/>
                <w:szCs w:val="24"/>
              </w:rPr>
              <w:t>Гимнастический «мост», стойка на лопатках.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8D">
              <w:rPr>
                <w:rFonts w:ascii="Times New Roman" w:hAnsi="Times New Roman" w:cs="Times New Roman"/>
                <w:sz w:val="24"/>
                <w:szCs w:val="24"/>
              </w:rPr>
              <w:t>Комбинация из акробатических элементов. Прыжки через гимнастическую скамейку.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8D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CE654F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54F">
              <w:rPr>
                <w:rFonts w:ascii="Times New Roman" w:hAnsi="Times New Roman" w:cs="Times New Roman"/>
                <w:sz w:val="24"/>
                <w:szCs w:val="24"/>
              </w:rPr>
              <w:t>Упражнения в висе (на высокой, низкой перекладине). Акробатические упражнения.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CE654F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махом одной, толчком другой. Гимнастическая эстафета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CE654F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брусьями. Акробатические комбинации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65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 w:rsidRPr="00CE654F">
              <w:rPr>
                <w:rFonts w:ascii="Times New Roman" w:hAnsi="Times New Roman" w:cs="Times New Roman"/>
                <w:sz w:val="24"/>
                <w:szCs w:val="24"/>
              </w:rPr>
              <w:t>брусьях</w:t>
            </w:r>
            <w:proofErr w:type="gramStart"/>
            <w:r w:rsidRPr="00CE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одтягивания</w:t>
            </w:r>
            <w:proofErr w:type="spellEnd"/>
            <w:r w:rsidRPr="00273749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высокой и низкой перекладине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9E0C8D" w:rsidRDefault="00EB2E79" w:rsidP="001C10C3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«согнув ноги»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комбинации на брусьях.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«ноги врозь»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Брусья. </w:t>
            </w: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 Сгибание и разгибание </w:t>
            </w:r>
            <w:r w:rsidRPr="0027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 в упоре лежа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Опорный прыжок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гимнастической скамейке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и в три  приема. Упражнения для коррекции телосложения.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повороты в движении. Упражнения на пресс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Игры и эстафеты с элементами гимнастики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74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гимнастика. Первая помощь при травмах.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273749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7" w:rsidRPr="00A64EBE" w:rsidTr="00C85535">
        <w:tc>
          <w:tcPr>
            <w:tcW w:w="1526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3807" w:rsidRPr="00F72647" w:rsidRDefault="000D3807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подготовка, ее связь с укреплением здоровья, развитием физических качеств</w:t>
            </w:r>
          </w:p>
        </w:tc>
        <w:tc>
          <w:tcPr>
            <w:tcW w:w="988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Merge w:val="restart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 Виды лыжных ходов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 ход Предупреждение обморожений и травм при передвижении на лыжах.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ход Попеременный </w:t>
            </w:r>
            <w:proofErr w:type="spellStart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 ход.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трамплинов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Прохождение дистанции 2 км на результат 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1 км с закреплением техники лыжных ходов.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высокой,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низкой стойках. Игра на лыжах «накаты»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 Спуски со склона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 Развитие выносливости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эстафета. Свободное катание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79" w:rsidRPr="00A64EBE" w:rsidTr="00C85535">
        <w:tc>
          <w:tcPr>
            <w:tcW w:w="1526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B2E79" w:rsidRPr="00F72647" w:rsidRDefault="00EB2E79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лыжах.</w:t>
            </w:r>
          </w:p>
        </w:tc>
        <w:tc>
          <w:tcPr>
            <w:tcW w:w="988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B2E79" w:rsidRPr="00F72647" w:rsidRDefault="00EB2E79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07" w:rsidRPr="00A64EBE" w:rsidTr="00C85535">
        <w:tc>
          <w:tcPr>
            <w:tcW w:w="1526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D3807" w:rsidRPr="00F72647" w:rsidRDefault="000D3807" w:rsidP="001C10C3">
            <w:pPr>
              <w:pStyle w:val="a3"/>
              <w:ind w:left="0"/>
              <w:rPr>
                <w:rFonts w:ascii="Times New Roman" w:hAnsi="Times New Roman"/>
              </w:rPr>
            </w:pPr>
            <w:r w:rsidRPr="006B56A0">
              <w:rPr>
                <w:rFonts w:ascii="Times New Roman" w:hAnsi="Times New Roman"/>
              </w:rPr>
              <w:t xml:space="preserve">Организация и проведение пеших туристических походов. Требования техники безопасности и бережного отношения к природе. </w:t>
            </w:r>
          </w:p>
        </w:tc>
        <w:tc>
          <w:tcPr>
            <w:tcW w:w="988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D3807" w:rsidRPr="00F72647" w:rsidRDefault="000D3807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FC" w:rsidRPr="00A64EBE" w:rsidTr="00C85535">
        <w:tc>
          <w:tcPr>
            <w:tcW w:w="1526" w:type="dxa"/>
          </w:tcPr>
          <w:p w:rsidR="00717DFC" w:rsidRPr="00F72647" w:rsidRDefault="00717DFC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717DFC" w:rsidRPr="00F72647" w:rsidRDefault="00717DFC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717DFC" w:rsidRPr="00F72647" w:rsidRDefault="00717DFC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История волейбола</w:t>
            </w:r>
          </w:p>
        </w:tc>
        <w:tc>
          <w:tcPr>
            <w:tcW w:w="988" w:type="dxa"/>
          </w:tcPr>
          <w:p w:rsidR="00717DFC" w:rsidRPr="00F72647" w:rsidRDefault="00717DFC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17DFC" w:rsidRPr="00F72647" w:rsidRDefault="00717DFC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17"/>
        <w:tblW w:w="0" w:type="auto"/>
        <w:tblLook w:val="04A0"/>
      </w:tblPr>
      <w:tblGrid>
        <w:gridCol w:w="1526"/>
        <w:gridCol w:w="1134"/>
        <w:gridCol w:w="5245"/>
        <w:gridCol w:w="850"/>
        <w:gridCol w:w="816"/>
      </w:tblGrid>
      <w:tr w:rsidR="008C057B" w:rsidRPr="00A64EBE" w:rsidTr="008C057B">
        <w:tc>
          <w:tcPr>
            <w:tcW w:w="1526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игрока, повороты и остановки. Игровые упражнения и эстафе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упражнения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«пионербол»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сверху двумя руками в парах через сетку. Игра «мини-волейбол»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Нижняя прямая подача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прием и передача мяча снизу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боковая подачи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мяча. Беговые упражнения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снизу, нижние подачи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волейбольные упражнения. Игра «точная подача»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прием мяча после передвижения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8C057B" w:rsidRPr="00FD006E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E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занятиях волейболом. Основные приемы и правила игры 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сверху и снизу. Специальные упражнения с мячом и без мяча.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волейболе, учебная игра в волейбол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ижняя прямая и боковая подачи. Сгибание и разгибание рук в упоре лежа.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стену и прием от стены. Учебная игра  волейбол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C057B" w:rsidRPr="006E6859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59">
              <w:rPr>
                <w:rFonts w:ascii="Times New Roman" w:hAnsi="Times New Roman"/>
                <w:sz w:val="24"/>
                <w:szCs w:val="24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vMerge w:val="restart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 легкой </w:t>
            </w:r>
            <w:proofErr w:type="spellStart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атлетики</w:t>
            </w:r>
            <w:proofErr w:type="gramStart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рыжковые</w:t>
            </w:r>
            <w:proofErr w:type="spellEnd"/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A64EBE" w:rsidTr="008C057B">
        <w:tc>
          <w:tcPr>
            <w:tcW w:w="1526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C057B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«перешагивание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». Прыжки через скакалку</w:t>
            </w:r>
          </w:p>
          <w:p w:rsidR="008C057B" w:rsidRPr="00F72647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57B" w:rsidRPr="00F72647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8D" w:rsidRDefault="0054338D"/>
    <w:tbl>
      <w:tblPr>
        <w:tblStyle w:val="a8"/>
        <w:tblW w:w="0" w:type="auto"/>
        <w:tblLook w:val="04A0"/>
      </w:tblPr>
      <w:tblGrid>
        <w:gridCol w:w="1668"/>
        <w:gridCol w:w="992"/>
        <w:gridCol w:w="5245"/>
        <w:gridCol w:w="850"/>
        <w:gridCol w:w="816"/>
      </w:tblGrid>
      <w:tr w:rsidR="0054338D" w:rsidRPr="00A64EBE" w:rsidTr="008C057B">
        <w:tc>
          <w:tcPr>
            <w:tcW w:w="1668" w:type="dxa"/>
            <w:vMerge w:val="restart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«перешагивание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Тестирование силы кисти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способом «перешагивание</w:t>
            </w:r>
            <w:r w:rsidRPr="00F72647">
              <w:rPr>
                <w:rFonts w:ascii="Times New Roman" w:hAnsi="Times New Roman" w:cs="Times New Roman"/>
                <w:sz w:val="24"/>
                <w:szCs w:val="24"/>
              </w:rPr>
              <w:t>». Легкоатлетические эстафеты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Подготовка к сдаче норм ГТО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ГТО: подтягивания, подъем туловища из положения лежа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и челночного бега 3х10 м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дистанции: бег на 60 м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300 м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метров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ГТО: бег на 1500 м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спортивных игр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A64EBE" w:rsidTr="008C057B">
        <w:tc>
          <w:tcPr>
            <w:tcW w:w="1668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4338D" w:rsidRPr="00F72647" w:rsidRDefault="0054338D" w:rsidP="001C1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50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4338D" w:rsidRPr="00F72647" w:rsidRDefault="0054338D" w:rsidP="001C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7DD" w:rsidRDefault="005627DD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7DD" w:rsidRDefault="005627DD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0BC" w:rsidRPr="003C54C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830B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B830B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50"/>
        <w:gridCol w:w="1010"/>
        <w:gridCol w:w="5257"/>
        <w:gridCol w:w="831"/>
        <w:gridCol w:w="823"/>
      </w:tblGrid>
      <w:tr w:rsidR="00B830BC" w:rsidRPr="0089552E" w:rsidTr="003B0E92">
        <w:tc>
          <w:tcPr>
            <w:tcW w:w="1650" w:type="dxa"/>
          </w:tcPr>
          <w:p w:rsidR="00B830BC" w:rsidRPr="0089552E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10" w:type="dxa"/>
          </w:tcPr>
          <w:p w:rsidR="00B830BC" w:rsidRPr="0089552E" w:rsidRDefault="003B0E92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257" w:type="dxa"/>
          </w:tcPr>
          <w:p w:rsidR="00B830BC" w:rsidRPr="0089552E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3" w:type="dxa"/>
          </w:tcPr>
          <w:p w:rsidR="00B830BC" w:rsidRPr="0089552E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830BC" w:rsidRPr="0089552E" w:rsidTr="003B0E92">
        <w:trPr>
          <w:trHeight w:val="830"/>
        </w:trPr>
        <w:tc>
          <w:tcPr>
            <w:tcW w:w="1650" w:type="dxa"/>
            <w:vMerge w:val="restart"/>
          </w:tcPr>
          <w:p w:rsidR="00B830BC" w:rsidRPr="00EC46F1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F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10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правилам техники безопасности на уроках физической культуры. Организационно-методические требования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541"/>
        </w:trPr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7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 Бег на 30 метров, челночный бег 3х10. Высокий старт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разгон. Бег по дистанции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Спринтерский бег. Низкий старт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Бег на 60 и 300 метров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Старт с опорой на одну руку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 500 и 800 м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 Бег на 1000 метров. Подготовка к сдаче нормативов ГТО.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прыжок в длину с места. 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и с разбега. 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ноги». 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на дальность. 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10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по теме: баскетбол. Стойка баскетболиста, ведение и броски мяча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Передвижения, повороты, броски мяча в баскетбольную корзину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Вырывание и выбивание мяча, передача одной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lastRenderedPageBreak/>
              <w:t>рукой от плеча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5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Бросок мяча в корзину двумя руками от груди после ведения</w:t>
            </w:r>
          </w:p>
        </w:tc>
        <w:tc>
          <w:tcPr>
            <w:tcW w:w="831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 w:val="restart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Техника поворотов на месте без мяча и с мячом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Техника броска мяча в корзину одной рукой в прыжке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Технико-тактические действия игроков обороняющейся команды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Технико-тактические действия игроков атакующей команды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Игра в баскетбол по правилам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10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Достижения отечественных и зарубежных спортсменов на Олимпийских играх.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 w:val="restart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10" w:type="dxa"/>
            <w:vMerge w:val="restart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на уроках гимнастики. Кувырки вперед и назад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Длинный кувырок, кувырок назад в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</w:p>
          <w:p w:rsidR="003B0E92" w:rsidRPr="0089552E" w:rsidRDefault="003B0E92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3B0E92" w:rsidRPr="0089552E" w:rsidRDefault="003B0E92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Комплекс с гимнастическими палками. Акробатические упражнения. Подтягивание на высокой (низкой) перекладине.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Комбинации из акробатических элементов. Прыжки через гимнастическую скамейку.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Упражнения в висе (на высокой, низкой перекладине). Упражнения в равновесии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Упражнения в упорах; смешанные висы и упоры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Упражнения на брусьях. Подтягивания на высокой и низкой перекладине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к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омбинации на брусьях. Тест на гибкость. 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Комбинации на брусьях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Упражнения на пресс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Опорный прыжок способом «согнув ноги». Сгибание и разгибание рук в упоре лежа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Опорный прыжок способом «ноги врозь». Подготовка к сдаче норм ГТО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7B" w:rsidRPr="0089552E" w:rsidTr="003B0E92">
        <w:tc>
          <w:tcPr>
            <w:tcW w:w="165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8C057B" w:rsidRPr="0089552E" w:rsidRDefault="008C057B" w:rsidP="008C05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опорных прыжков.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831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C057B" w:rsidRPr="0089552E" w:rsidRDefault="008C057B" w:rsidP="008C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92"/>
        <w:tblW w:w="0" w:type="auto"/>
        <w:tblLook w:val="04A0"/>
      </w:tblPr>
      <w:tblGrid>
        <w:gridCol w:w="1668"/>
        <w:gridCol w:w="992"/>
        <w:gridCol w:w="5386"/>
        <w:gridCol w:w="709"/>
        <w:gridCol w:w="816"/>
      </w:tblGrid>
      <w:tr w:rsidR="0066396F" w:rsidRPr="0089552E" w:rsidTr="003B0E92">
        <w:tc>
          <w:tcPr>
            <w:tcW w:w="1668" w:type="dxa"/>
            <w:vMerge w:val="restart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Лазанье по канату. Танцевальные упражнения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Лазанье по канату в два приема. 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Комплекс утренней и дыхательной гимнастики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Лазанье по канату в три приема. Строевая подготовка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Повороты в </w:t>
            </w:r>
            <w:r>
              <w:rPr>
                <w:rFonts w:ascii="Times New Roman" w:hAnsi="Times New Roman"/>
                <w:sz w:val="24"/>
                <w:szCs w:val="24"/>
              </w:rPr>
              <w:t>движении.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 из </w:t>
            </w:r>
            <w:proofErr w:type="gramStart"/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Повороты в движении. Упражнения у гимнастической стенки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Упражнения и композиции ритмической и художественной гимнастики.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  <w:p w:rsidR="003B0E92" w:rsidRPr="0089552E" w:rsidRDefault="003B0E92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 w:val="restart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Merge w:val="restart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лыжной подготовки. Виды лыжных ходов. Лыжный спорт.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ход. Предупреждение обморожений и травм при передвижении на лыжах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ход </w:t>
            </w:r>
          </w:p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ход. Подвижные игры на лыжах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Прохождение дистанции до 1,5 км с чередованием лыжных ходов.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Подготовка к сдаче норм ГТО. Зачет – дистанция 2 км на результат 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Повороты переступанием и прыжком на лыжах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Спуски со склона в низкой, средней и высокой стойке. 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Подъем «ёлочкой», «лесенкой». Повороты переступанием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Преодоления бугров и впадин. Зачет – подъем в гору «ёлочкой».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Подвижные игры и эстафеты на лыжах.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6396F" w:rsidRPr="0089552E" w:rsidRDefault="0066396F" w:rsidP="006639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6F" w:rsidRPr="0089552E" w:rsidTr="003B0E92">
        <w:tc>
          <w:tcPr>
            <w:tcW w:w="1668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6396F" w:rsidRPr="0089552E" w:rsidRDefault="0066396F" w:rsidP="006639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до 1</w:t>
            </w:r>
            <w:r w:rsidRPr="00D30903">
              <w:rPr>
                <w:rFonts w:ascii="Times New Roman" w:hAnsi="Times New Roman"/>
                <w:sz w:val="24"/>
                <w:szCs w:val="24"/>
              </w:rPr>
              <w:t xml:space="preserve"> км с закреплением техники лыжных ходов</w:t>
            </w:r>
            <w:r>
              <w:rPr>
                <w:rFonts w:ascii="Times New Roman" w:hAnsi="Times New Roman"/>
                <w:sz w:val="24"/>
                <w:szCs w:val="24"/>
              </w:rPr>
              <w:t>, подъемов и спусков</w:t>
            </w:r>
          </w:p>
        </w:tc>
        <w:tc>
          <w:tcPr>
            <w:tcW w:w="709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396F" w:rsidRPr="0089552E" w:rsidRDefault="0066396F" w:rsidP="0066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Default="00B830BC" w:rsidP="00B830BC"/>
    <w:p w:rsidR="003B0E92" w:rsidRDefault="003B0E92" w:rsidP="00B830BC"/>
    <w:tbl>
      <w:tblPr>
        <w:tblStyle w:val="a8"/>
        <w:tblW w:w="0" w:type="auto"/>
        <w:tblLook w:val="04A0"/>
      </w:tblPr>
      <w:tblGrid>
        <w:gridCol w:w="1668"/>
        <w:gridCol w:w="992"/>
        <w:gridCol w:w="5245"/>
        <w:gridCol w:w="850"/>
        <w:gridCol w:w="816"/>
      </w:tblGrid>
      <w:tr w:rsidR="00B830BC" w:rsidRPr="0089552E" w:rsidTr="003B0E92">
        <w:tc>
          <w:tcPr>
            <w:tcW w:w="1668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</w:tc>
        <w:tc>
          <w:tcPr>
            <w:tcW w:w="992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действия, физические качества, физическая нагрузка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 w:val="restart"/>
          </w:tcPr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занятиях волейболом. Стойки и передвижения, повороты, остановки. 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в прыжке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Передача мяча сверху за голову, прием мяча снизу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Нижняя прямая и боковая подачи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Прием мяча снизу, нижние подачи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Нижние подачи и удары мяча.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Волейбольные упражнения. Игра в волейбол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Тактические действия. Игра в волейбол по правилам 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Оздоровительные системы физического воспитания и спортивная подготовка.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 w:val="restart"/>
          </w:tcPr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волейболом. Основные приемы и правила игры в волейбол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Нижняя боковая подача. Сгибание и разгибание рук в упоре лежа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и передачи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двумя руками через сетку. Игра «мини-волейбол»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коррекции фигуры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Технико-тактические действия при подаче и передачи мяча через сетку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Игра в волейбол по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на высокой и из виса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низкой перекладине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Основные способы плавания: кроль на груди и спине, брасс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закаливания организма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уроках  легкой атлетики.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физкультминуток</w:t>
            </w:r>
          </w:p>
          <w:p w:rsidR="0066396F" w:rsidRPr="0089552E" w:rsidRDefault="0066396F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Техника прыжка в высоту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разбега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способом «перешагивание», прыжки через скакалку</w:t>
            </w:r>
          </w:p>
        </w:tc>
        <w:tc>
          <w:tcPr>
            <w:tcW w:w="850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Default="00B830BC" w:rsidP="00B830BC">
      <w:r>
        <w:br w:type="page"/>
      </w:r>
    </w:p>
    <w:tbl>
      <w:tblPr>
        <w:tblStyle w:val="a8"/>
        <w:tblW w:w="0" w:type="auto"/>
        <w:tblLook w:val="04A0"/>
      </w:tblPr>
      <w:tblGrid>
        <w:gridCol w:w="1668"/>
        <w:gridCol w:w="992"/>
        <w:gridCol w:w="5386"/>
        <w:gridCol w:w="709"/>
        <w:gridCol w:w="816"/>
      </w:tblGrid>
      <w:tr w:rsidR="00B830BC" w:rsidRPr="0089552E" w:rsidTr="003B0E92">
        <w:tc>
          <w:tcPr>
            <w:tcW w:w="1668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разбега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способом «перешагивание». Прыжки через скамейку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прыж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5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разбега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высоту способом «перешагивание»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5 – 7 шагов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 w:val="restart"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 xml:space="preserve">Полоса </w:t>
            </w:r>
            <w:proofErr w:type="spellStart"/>
            <w:r w:rsidRPr="0089552E"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техника</w:t>
            </w:r>
            <w:r w:rsidRPr="0082757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выполнении физических упражнений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9552E">
              <w:rPr>
                <w:rFonts w:ascii="Times New Roman" w:hAnsi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в длину с места. 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О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пределение силы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одъем</w:t>
            </w:r>
            <w:r w:rsidRPr="0089552E">
              <w:rPr>
                <w:rFonts w:ascii="Times New Roman" w:hAnsi="Times New Roman"/>
                <w:sz w:val="24"/>
                <w:szCs w:val="24"/>
              </w:rPr>
              <w:t xml:space="preserve">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9552E">
              <w:rPr>
                <w:rFonts w:ascii="Times New Roman" w:hAnsi="Times New Roman"/>
                <w:sz w:val="24"/>
                <w:szCs w:val="24"/>
              </w:rPr>
              <w:t xml:space="preserve"> лежа </w:t>
            </w:r>
            <w:r>
              <w:rPr>
                <w:rFonts w:ascii="Times New Roman" w:hAnsi="Times New Roman"/>
                <w:sz w:val="24"/>
                <w:szCs w:val="24"/>
              </w:rPr>
              <w:t>за 30 с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Кроссовая подготовка. Специально-беговые упражнения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Бег на средние дистанции. Подвижные игры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Тестирование бега на 30 м и челночного бега 3х10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Бег на 60 метров, эстафеты с элементами подвижных игр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552E">
              <w:rPr>
                <w:rFonts w:ascii="Times New Roman" w:hAnsi="Times New Roman"/>
                <w:sz w:val="24"/>
                <w:szCs w:val="24"/>
              </w:rPr>
              <w:t>Тестирование бега на 1500 метров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  <w:vMerge/>
            <w:tcBorders>
              <w:top w:val="nil"/>
            </w:tcBorders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культурно-этнической направленности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89552E" w:rsidTr="003B0E92">
        <w:trPr>
          <w:trHeight w:val="470"/>
        </w:trPr>
        <w:tc>
          <w:tcPr>
            <w:tcW w:w="1668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2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30BC" w:rsidRPr="0089552E" w:rsidRDefault="00B830BC" w:rsidP="005627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основные системы организма</w:t>
            </w:r>
          </w:p>
        </w:tc>
        <w:tc>
          <w:tcPr>
            <w:tcW w:w="709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30BC" w:rsidRPr="0089552E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0BC" w:rsidRPr="003C54C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830B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B830BC" w:rsidRPr="00347FC3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992"/>
        <w:gridCol w:w="5252"/>
        <w:gridCol w:w="835"/>
        <w:gridCol w:w="824"/>
      </w:tblGrid>
      <w:tr w:rsidR="00B830BC" w:rsidRPr="00347FC3" w:rsidTr="003B0E92">
        <w:tc>
          <w:tcPr>
            <w:tcW w:w="1668" w:type="dxa"/>
          </w:tcPr>
          <w:p w:rsidR="00B830BC" w:rsidRPr="00347FC3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B830BC" w:rsidRPr="00347FC3" w:rsidRDefault="003B0E92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252" w:type="dxa"/>
          </w:tcPr>
          <w:p w:rsidR="00B830BC" w:rsidRPr="00347FC3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4" w:type="dxa"/>
          </w:tcPr>
          <w:p w:rsidR="00B830BC" w:rsidRPr="00347FC3" w:rsidRDefault="00B830BC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830BC" w:rsidRPr="00347FC3" w:rsidTr="003B0E92">
        <w:trPr>
          <w:trHeight w:val="830"/>
        </w:trPr>
        <w:tc>
          <w:tcPr>
            <w:tcW w:w="1668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правилам техники безопасности на уроках физической культуры. Организационно-методические требования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rPr>
          <w:trHeight w:val="541"/>
        </w:trPr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системы физического воспитания.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60 м. Низкий старт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100 м. Комплексный бег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дальность с разбега. Бег на средние дистанции 500 м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етания мяча на дальность с разбега. Бег на 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дистанции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Прыжковые упражнения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3B0E92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3B0E92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Равномерный бег на 1500 и 2000 метров. Подготовка к сдаче норм ГТО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3B0E92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3B0E92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 (взрывной силы)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3B0E92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по футболу. Техника ведения и передачи мяча в разных направлениях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Техника ударов по катящемуся мячу ногой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Техника остановки летящего мяча. Жонглирование мячом ногами.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«футбол». Основные правила и приемы игры 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по теме: баскетбол. Стойка баскетболиста, ведение и броски мяча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Передвижение, повороты, броски мяча в баскетбольную корзину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нападении и защите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задания. Учебная игра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Игра в баскетбол по правилам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3B0E92" w:rsidRDefault="003B0E92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:rsidR="003B0E92" w:rsidRDefault="003B0E92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 и современности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 w:val="restart"/>
          </w:tcPr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vMerge w:val="restart"/>
          </w:tcPr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2" w:type="dxa"/>
          </w:tcPr>
          <w:p w:rsidR="0066396F" w:rsidRDefault="0066396F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на уроках гимнастики. Кувырки вперед и назад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врозь. Упражнение «мост»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6F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Комплекс с</w:t>
            </w:r>
            <w:r w:rsidR="00B830BC"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гимнастическими палками. Акробатические упражнения. Подтягивание на высокой (низкой) перекладине</w:t>
            </w: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66396F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руках. Прыжки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черезгимнастическую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скамейку.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и перекладине.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Упражнения в упорах; смешанные висы и упоры. Упражнения со скакалкой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брусьях. Подготовка к сдаче норм ГТО 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Подтягивание на высокой (низкой) перекладине.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Гимнастическая эстафета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 «ноги врозь» и «согнув ноги»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Опорный прыжок боком с поворотом. Лазание по канату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опорных прыжков. 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668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 Лазание по канату в три приема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Default="00B830BC" w:rsidP="00B830BC">
      <w:r>
        <w:br w:type="page"/>
      </w:r>
    </w:p>
    <w:tbl>
      <w:tblPr>
        <w:tblStyle w:val="a8"/>
        <w:tblW w:w="0" w:type="auto"/>
        <w:tblLook w:val="04A0"/>
      </w:tblPr>
      <w:tblGrid>
        <w:gridCol w:w="1526"/>
        <w:gridCol w:w="992"/>
        <w:gridCol w:w="5528"/>
        <w:gridCol w:w="851"/>
        <w:gridCol w:w="674"/>
      </w:tblGrid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Упражнений для коррекции телосложения. Упражнения на пресс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Сгибание и разгибание рук в упоре лежа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Атлетическая гимнастика</w:t>
            </w:r>
          </w:p>
          <w:p w:rsidR="003B0E92" w:rsidRPr="00347FC3" w:rsidRDefault="003B0E92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композиции ритмической и художественной гимнастики. 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Тест на гибкость. Подготовка к сдаче норм ГТО. Физкультминутки и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Упражнения из адаптивной физической культуры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 Виды лыжных ходов. Лыжный спорт.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ход. Предупреждение обморожений и травм при передвижении на лыжах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ход (скоростной вариант)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 на лыжах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 с чередованием лыжных ходов.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Подвижные игры и эстафеты на лыжах.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 с чередованием лыжных ходов.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ГТО. Дистанция 3 км на время.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спусков. Зачет – спуски с горы в средней стойке. 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 на лыжах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элементов в передвижении по пересеченной местности.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4 км на лыжах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эстафета. 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 с закреплением техники лыжных ходов, подъемов и спусков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B830BC" w:rsidRPr="00347FC3" w:rsidRDefault="00B830BC" w:rsidP="0030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занятиях волейболом. Основные приемы и правила игры в 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D3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сверху двумя </w:t>
            </w:r>
            <w:proofErr w:type="gramStart"/>
            <w:r w:rsidR="00F94D3A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proofErr w:type="gramEnd"/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 и назад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за голову, прием мяча снизу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Нижняя прямая и боковая подачи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Прием мяча снизу, нижняя прямая и боковая подачи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волейболе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 волейбола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 Способы плавания.</w:t>
            </w:r>
          </w:p>
          <w:p w:rsidR="00305A5E" w:rsidRPr="00347FC3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Основные приемы и правила игры в волейбол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вперед и назад.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ранее изученных приемов игры в волейбол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специальных физических качеств волейболиста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305A5E" w:rsidRDefault="00305A5E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66396F">
              <w:rPr>
                <w:rFonts w:ascii="Times New Roman" w:hAnsi="Times New Roman" w:cs="Times New Roman"/>
                <w:sz w:val="24"/>
                <w:szCs w:val="24"/>
              </w:rPr>
              <w:t xml:space="preserve">технике безопасности на уроках </w:t>
            </w: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легкой атлетики.</w:t>
            </w:r>
          </w:p>
          <w:p w:rsidR="0066396F" w:rsidRPr="00347FC3" w:rsidRDefault="0066396F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Default="00B830BC" w:rsidP="00B830BC">
      <w:r>
        <w:br w:type="page"/>
      </w:r>
    </w:p>
    <w:tbl>
      <w:tblPr>
        <w:tblStyle w:val="a8"/>
        <w:tblW w:w="0" w:type="auto"/>
        <w:tblLook w:val="04A0"/>
      </w:tblPr>
      <w:tblGrid>
        <w:gridCol w:w="1526"/>
        <w:gridCol w:w="992"/>
        <w:gridCol w:w="5528"/>
        <w:gridCol w:w="851"/>
        <w:gridCol w:w="674"/>
      </w:tblGrid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«перешагивание», прыжки через скакалку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Прыжки через скамейку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 прыжка в высоту способом «перешагивание»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Прохождение легкоатлетической полосы препятствий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</w:t>
            </w:r>
            <w:proofErr w:type="gram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высокой, из виса лежа на низкой перекладине</w:t>
            </w:r>
            <w:proofErr w:type="gramEnd"/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Наклон вперед из </w:t>
            </w:r>
            <w:proofErr w:type="gramStart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47FC3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полу. Упражнения для коррекции фигуры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Сгибание и разгибание рук в упоре лежа на полу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Pr="00347FC3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Специально-беговые упражнения</w:t>
            </w: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vMerge w:val="restart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Метание малого мяча в горизонтальную цель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 метров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Равномерный бег. Бег  на 1000 метров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2000 и 3000 метров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BC" w:rsidRPr="00347FC3" w:rsidTr="003B0E92">
        <w:tc>
          <w:tcPr>
            <w:tcW w:w="1526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830BC" w:rsidRDefault="00B830BC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C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E67894" w:rsidRPr="00347FC3" w:rsidRDefault="00E67894" w:rsidP="005627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830BC" w:rsidRPr="00347FC3" w:rsidRDefault="00B830BC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BC" w:rsidRPr="00347FC3" w:rsidRDefault="00B830BC" w:rsidP="00B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BC" w:rsidRPr="003C54CC" w:rsidRDefault="00B830BC" w:rsidP="001C68B7">
      <w:pPr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830BC" w:rsidRDefault="00B830BC" w:rsidP="00B8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5942F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Способы двигательной (физкультурной) деятельности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5942F0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Организация и проведение самостоятельных занятий физической культурой. </w:t>
      </w:r>
      <w:r w:rsidRPr="005942F0">
        <w:rPr>
          <w:rFonts w:ascii="ff4" w:eastAsia="Times New Roman" w:hAnsi="ff4" w:cs="Times New Roman"/>
          <w:color w:val="000000"/>
          <w:sz w:val="84"/>
          <w:lang w:eastAsia="ru-RU"/>
        </w:rPr>
        <w:t xml:space="preserve">Подготовка  к  занятиям 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lang w:eastAsia="ru-RU"/>
        </w:rPr>
        <w:t>физической</w:t>
      </w:r>
      <w:proofErr w:type="gramEnd"/>
      <w:r w:rsidRPr="005942F0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культурой. Выбор упражнений и составление индивидуальных комплексов для утренней зарядки, физкультминуток и 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физкульпауз</w:t>
      </w:r>
      <w:proofErr w:type="spell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(подвижных перемен). Планирование занятий физической подготовкой. Проведение 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самостоятельных</w:t>
      </w:r>
      <w:proofErr w:type="gram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занятий прикладной физической подготовкой. Организация досуга средствами физической культуры.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5942F0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 xml:space="preserve">Оценка  эффективности  занятий  физической  культурой.  </w:t>
      </w:r>
      <w:proofErr w:type="spellStart"/>
      <w:r w:rsidRPr="005942F0">
        <w:rPr>
          <w:rFonts w:ascii="ff4" w:eastAsia="Times New Roman" w:hAnsi="ff4" w:cs="Times New Roman"/>
          <w:color w:val="000000"/>
          <w:sz w:val="72"/>
          <w:lang w:eastAsia="ru-RU"/>
        </w:rPr>
        <w:t>Самонаблюдение</w:t>
      </w:r>
      <w:r w:rsidRPr="005942F0">
        <w:rPr>
          <w:rFonts w:ascii="ff4" w:eastAsia="Times New Roman" w:hAnsi="ff4" w:cs="Times New Roman"/>
          <w:color w:val="000000"/>
          <w:spacing w:val="4"/>
          <w:sz w:val="72"/>
          <w:lang w:eastAsia="ru-RU"/>
        </w:rPr>
        <w:t>и</w:t>
      </w:r>
      <w:proofErr w:type="spellEnd"/>
      <w:r w:rsidRPr="005942F0">
        <w:rPr>
          <w:rFonts w:ascii="ff4" w:eastAsia="Times New Roman" w:hAnsi="ff4" w:cs="Times New Roman"/>
          <w:color w:val="000000"/>
          <w:spacing w:val="4"/>
          <w:sz w:val="72"/>
          <w:lang w:eastAsia="ru-RU"/>
        </w:rPr>
        <w:t xml:space="preserve">  </w:t>
      </w:r>
      <w:r w:rsidRPr="005942F0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самоконтроль.  Оценка  эффективности  занятий 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физкультурно</w:t>
      </w:r>
      <w:proofErr w:type="spell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–о</w:t>
      </w:r>
      <w:proofErr w:type="gram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здоровительной деятельностью. Оценка техники движений, способы выявления и устранения ошибок 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</w:t>
      </w:r>
      <w:proofErr w:type="gram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5627DD" w:rsidRPr="005942F0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технике выполнения упражнений (технических ошибок). Измерение резервов организма и состояния здоровья 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</w:t>
      </w:r>
      <w:proofErr w:type="gramEnd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5627DD" w:rsidRPr="00DB480D" w:rsidRDefault="005627DD" w:rsidP="005627DD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помощью функциональных </w:t>
      </w:r>
      <w:proofErr w:type="spell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проб</w:t>
      </w:r>
      <w:proofErr w:type="gramStart"/>
      <w:r w:rsidRPr="005942F0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ематическое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планирование</w:t>
      </w:r>
    </w:p>
    <w:p w:rsidR="005627DD" w:rsidRDefault="005627DD" w:rsidP="0056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093"/>
        <w:gridCol w:w="709"/>
        <w:gridCol w:w="5244"/>
        <w:gridCol w:w="851"/>
        <w:gridCol w:w="850"/>
      </w:tblGrid>
      <w:tr w:rsidR="005627DD" w:rsidTr="000D6314">
        <w:tc>
          <w:tcPr>
            <w:tcW w:w="2093" w:type="dxa"/>
          </w:tcPr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</w:tcPr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5627D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B39D4" w:rsidTr="000D6314">
        <w:tc>
          <w:tcPr>
            <w:tcW w:w="2093" w:type="dxa"/>
          </w:tcPr>
          <w:p w:rsidR="003B39D4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9D4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3B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D4" w:rsidTr="000D6314">
        <w:trPr>
          <w:trHeight w:val="840"/>
        </w:trPr>
        <w:tc>
          <w:tcPr>
            <w:tcW w:w="2093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48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 по легкой атлетике.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rPr>
          <w:trHeight w:val="255"/>
        </w:trPr>
        <w:tc>
          <w:tcPr>
            <w:tcW w:w="2093" w:type="dxa"/>
            <w:vMerge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2.Физическое развитие человека. Утомление</w:t>
            </w:r>
            <w:r w:rsidRPr="00DB480D">
              <w:rPr>
                <w:rFonts w:ascii="Times New Roman" w:hAnsi="Times New Roman" w:cs="Times New Roman"/>
                <w:sz w:val="24"/>
                <w:szCs w:val="24"/>
              </w:rPr>
              <w:t xml:space="preserve"> и переутомлени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B39D4" w:rsidRPr="00B75F49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5F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норм ГТО.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С.Б.У. </w:t>
            </w:r>
            <w:r w:rsidRPr="00B75F49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5F4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 дистанции.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30, 60 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75F49">
              <w:rPr>
                <w:rFonts w:ascii="Times New Roman" w:hAnsi="Times New Roman" w:cs="Times New Roman"/>
                <w:sz w:val="24"/>
                <w:szCs w:val="24"/>
              </w:rPr>
              <w:t>Дозирование нагрузки при беге на короткие дистанции</w:t>
            </w:r>
            <w:r w:rsidRPr="00B75F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200 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4619">
              <w:rPr>
                <w:rFonts w:ascii="Times New Roman" w:hAnsi="Times New Roman" w:cs="Times New Roman"/>
                <w:sz w:val="24"/>
                <w:szCs w:val="24"/>
              </w:rPr>
              <w:t>Финиширование. Бег с равномерной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1,5 км.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7.Прыжковые упражнения. Техника бега на длинные дистанции.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8.Прыжки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6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4619">
              <w:rPr>
                <w:rFonts w:ascii="Times New Roman" w:hAnsi="Times New Roman" w:cs="Times New Roman"/>
                <w:sz w:val="24"/>
                <w:szCs w:val="24"/>
              </w:rPr>
              <w:t>авномерный</w:t>
            </w:r>
            <w:proofErr w:type="spellEnd"/>
            <w:r w:rsidRPr="00D94619">
              <w:rPr>
                <w:rFonts w:ascii="Times New Roman" w:hAnsi="Times New Roman" w:cs="Times New Roman"/>
                <w:sz w:val="24"/>
                <w:szCs w:val="24"/>
              </w:rPr>
              <w:t xml:space="preserve"> бег 6 минут.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9.Равномерный бег до 2км.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10.Специальные беговые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ег-500м.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11.Метание теннисного мяча. Подтягивание в висе. Пресс за 30с.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Pr="00DB480D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12.Бег в равномерном темпе. Метание мяча на дальность.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13.Специальные беговые упражнения. Дистанция 1 км.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14.упражнения в парах с сопротивлением. Переменный бег 10-15мин.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15.Бег без учета времени.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16.Дистанция 2км.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17.Инструктаж по Т.Б баскетбола. Комбинации перемещений, в парах в нападающей и защитной стойке.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18.Основные правила игры в баскетбол. Позиционное нападение.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19.Варианты ловли мяча и передачи мяча.</w:t>
            </w:r>
          </w:p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20.Бросок на точность и быстроту в движении одной рукой от плеча  после ведения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щита. Штрафной бросок.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21.Штрафной  бросок.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22.Броски в движении.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23.Штрафной бросок. Броски в движении.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24.Действия против игрока с мячом. Позиционное нападение и личная защита.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25.Позиционное нападение и личная защита.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26.Зонная система защиты. Нападения быстрым прорывом. Броски мяча в кольцо в движении.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tcBorders>
              <w:top w:val="single" w:sz="4" w:space="0" w:color="auto"/>
            </w:tcBorders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41F0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27.Зонная система защиты. Нападение быстрым прорывом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в движении.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28.Техника нападения быстрым прорывом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841F08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841F08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0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Инструктаж по Т.Б при проведении занятий волейбол.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30.Правила игры в  волейбол. Перемещение в стойке волейболиста.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31.Комбинации из освоенных элементов техники перемещений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32.Техника нижней подачи мяча.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33.Индивидуально-верхняя и нижняя передача у стенки.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34.Развитие координационных способностей. Варианты нападающего удара через сетку.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35.Подача с изменением направления полета мяча: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левую части площадки. Учебная игра.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36.ТБ по гимнастике.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скакалками. Прыжки на скакалках. Акробатика: кувырок вперед, назад. Упражнения на пресс.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464B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.Стойка на голове, </w:t>
            </w:r>
            <w:proofErr w:type="spell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колесо-юноши</w:t>
            </w:r>
            <w:proofErr w:type="spell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на одной, кувырок вперед ,назад, </w:t>
            </w:r>
            <w:proofErr w:type="spell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627DD" w:rsidRPr="003B39D4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3B39D4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Круговая разминка с  использованием гимнастического оборудования. Совершенствование акробатических элементов.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41.Переход с шага на месте на ходьбу в колонне. Техника упражнений в висах и упорах.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42.Страховка и помощь во время занятий. Техника опорного прыжка через коня.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43.Комбинации из ранее освоенных акробатических элементов. Прыжки на скакалке за 1 мин.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44.Комплекс с гимнастической скамейкой. 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45.Комплекс гимнастических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боком. Подтягивание в висе.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46.Опорные прыжки. Упражнения в равновесии.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47.Акробатика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 за 1 минуту.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DA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48.Упражнния на гимнастической стенке. Преодоление гимнастической полосы препятствий.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rPr>
          <w:trHeight w:val="698"/>
        </w:trPr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49.Развитие координационных способностей. Тест на гибкость. Работа с набивным мячом.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50.Итоговый урок по гимнастике. Круговая разминка с использованием гимнастического инвентаря.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</w:tcPr>
          <w:p w:rsidR="003B39D4" w:rsidRPr="009E17A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17A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51.ТБ по лыжной подготовке. Зимние Олимпийские игры.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52.Повороты направо, налево в движении. Переноска партнера вдвоем на руках. Имитация лыжных ходов.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53.Упражнения в парах с сопротивлением. Подвижные игры методика проведения. Имитация лыжных ходов.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3B39D4" w:rsidRPr="00B20291" w:rsidRDefault="003B39D4" w:rsidP="0056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9D4" w:rsidRPr="00B20291" w:rsidRDefault="003B39D4" w:rsidP="0056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39D4" w:rsidRPr="00B20291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54.Дистанция 1 км. Правила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техники лыжных ходов.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55.Совершенствование известных способов передвижения на лыжах. Передвижения по учебной лыжне.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вариант).Попеременный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57.Передвижение по учебной лыжне до 3 км. Одноопорное скольжение.</w:t>
            </w:r>
          </w:p>
        </w:tc>
        <w:tc>
          <w:tcPr>
            <w:tcW w:w="851" w:type="dxa"/>
          </w:tcPr>
          <w:p w:rsidR="003B39D4" w:rsidRPr="003B39D4" w:rsidRDefault="003B39D4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59.Прохождение дистанции 4.5км. 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DA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60.Передвижение коньковым способом.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61.Техника основных видов и подъемов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спусков. Дистанция 2 км.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62.Техника конькового хода. Торможение боковым скольжением.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9D4" w:rsidTr="000D6314">
        <w:tc>
          <w:tcPr>
            <w:tcW w:w="2093" w:type="dxa"/>
            <w:vMerge/>
          </w:tcPr>
          <w:p w:rsidR="003B39D4" w:rsidRPr="00DB480D" w:rsidRDefault="003B39D4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9D4" w:rsidRPr="00DB480D" w:rsidRDefault="003B39D4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39D4" w:rsidRDefault="003B39D4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63.Передвижение по учебной лыжне. Прохождение дистанции до 3 км.</w:t>
            </w:r>
          </w:p>
        </w:tc>
        <w:tc>
          <w:tcPr>
            <w:tcW w:w="851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39D4" w:rsidRPr="003B39D4" w:rsidRDefault="003B39D4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64.Техника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Переход с одного вида на другой.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65.Различные способы передвижения. Прохождение дистанции 3 км.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66.Элементы тактики лыжных гонок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бгон, распределение сил, финиширование.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67.Контрольное прохождение дистанции 2 км.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DA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68.Отработка выполнения техники торможений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плугом, упором, падением. 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69.Преодоление бугров и впадин при спуске с горы. Передвижение по учебной лыжне.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70.Эстафетные гонки. Передвижение по учебной лыжне.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  <w:vMerge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 Итоговый урок. Эстафетный бег.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B20291" w:rsidRDefault="00F2717D" w:rsidP="00562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F2717D" w:rsidRPr="00B20291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72.Инструктаж по ТБ. Терминология. Правила игры в волейбол.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омбинации из освоенных элементов техники перемещений. Передача мяча над собой.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74.Прием и передача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нижняя).Групповые упражнения с подач через сетку.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75.Верхняя передача мяча. Нижняя прямая подача мяча. Учебная игра.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76.Верхняя и нижняя подача. Прыжки с доставанием подвешенных предметов рукой. Учебная игра.</w:t>
            </w:r>
          </w:p>
          <w:p w:rsidR="001C68B7" w:rsidRDefault="001C68B7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68B7" w:rsidRDefault="001C68B7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77.ОРУ. Прием и передача. Тактика свободного нападения. Броски набивного мяча в парах.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17D" w:rsidTr="000D6314">
        <w:tc>
          <w:tcPr>
            <w:tcW w:w="2093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17D" w:rsidRPr="00DB480D" w:rsidRDefault="00F2717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2717D" w:rsidRDefault="00F2717D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азличные способы передач набивного мяча. Подтягивание. Пресс за 1 мин.</w:t>
            </w:r>
          </w:p>
        </w:tc>
        <w:tc>
          <w:tcPr>
            <w:tcW w:w="851" w:type="dxa"/>
          </w:tcPr>
          <w:p w:rsidR="00F2717D" w:rsidRPr="003B39D4" w:rsidRDefault="00F2717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2717D" w:rsidRPr="003B39D4" w:rsidRDefault="00F2717D" w:rsidP="00496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27DD" w:rsidTr="000D6314">
        <w:tc>
          <w:tcPr>
            <w:tcW w:w="2093" w:type="dxa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.Инструктаж по ТБ при занятиях спортивными играми.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.Сочетание приемов передвижений остановок. Ведение мяча сопротивлением на месте. 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 w:val="restart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   ОРУ. Бросок от головы с места.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DA1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Передача мяча разными способами. Личная защита.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.Развитие координационных способностей. Учебная игра.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.Челночный бег 6*10. Техника бросков с места и в движении.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.Личная защита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мяча. Учебная игра.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.Разминка в движении. Броски мяча с места, и после ведения с остановкой прыжком, от головы. Двусторонняя игра.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.Комплекс ОРУ. Зонная система защиты. Нападение быстрым прорывом. Броски мяча в кольцо.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 w:val="restart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vMerge w:val="restart"/>
          </w:tcPr>
          <w:p w:rsidR="005627DD" w:rsidRPr="00B20291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 ТБ на уроках легкой атлетики. Ору в движении. Специальные беговые упражнения. Бег в равномерном темпе 20мин.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.ОРУ в движении. Специальные беговые упражнения. Бег 1000м на результат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.ОРУ в движении. СУ. Бег на 2000м 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ноши,1500-девушки.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.Специальные беговые упражнения. </w:t>
            </w:r>
            <w:proofErr w:type="spell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. Переменный бег. Дистанции 200м.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БУ.Низкий старт и стартовое ускорение 2-3х 30 ,60м.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.Специальные беговые упражнения. 60 м на результат.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.Специальные беговые упражнения. 100м на результат.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.Специальные беговые упражнения. Эстафетный бег с передачей эстафетной палочки.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.ОРУ. Специальные беговые упражнения. Низкий старт -60м. На результат.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.ОРУв парах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Прыжковая разминка. Техника прыжка в высоту.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.ОРУ в парах. Техника прыжка в высоту 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перешагиванием. Прыжок в длину с места.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DA1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Разнообразные прыжки и </w:t>
            </w:r>
            <w:proofErr w:type="spell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многоскоки</w:t>
            </w:r>
            <w:proofErr w:type="spell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. Техника метания на дальность.</w:t>
            </w:r>
          </w:p>
        </w:tc>
        <w:tc>
          <w:tcPr>
            <w:tcW w:w="851" w:type="dxa"/>
          </w:tcPr>
          <w:p w:rsidR="005627DD" w:rsidRPr="00F2717D" w:rsidRDefault="005627DD" w:rsidP="0056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.ОРУ для рук и плечевого пояса. Развитие </w:t>
            </w:r>
            <w:proofErr w:type="spell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 Челночный бег.</w:t>
            </w:r>
          </w:p>
        </w:tc>
        <w:tc>
          <w:tcPr>
            <w:tcW w:w="851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56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>.ОРУ  для рук и плечевого пояса. Метание теннисного мяча с 4-5 шагов разбега на дальность.</w:t>
            </w:r>
          </w:p>
        </w:tc>
        <w:tc>
          <w:tcPr>
            <w:tcW w:w="851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D" w:rsidTr="000D6314">
        <w:tc>
          <w:tcPr>
            <w:tcW w:w="2093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27DD" w:rsidRDefault="00DA1FC5" w:rsidP="00DA1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5627D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мячами. Гладкий бег по стадиону 6 мин </w:t>
            </w:r>
            <w:proofErr w:type="gramStart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5627DD">
              <w:rPr>
                <w:rFonts w:ascii="Times New Roman" w:hAnsi="Times New Roman" w:cs="Times New Roman"/>
                <w:sz w:val="24"/>
                <w:szCs w:val="24"/>
              </w:rPr>
              <w:t>а результат.</w:t>
            </w:r>
          </w:p>
        </w:tc>
        <w:tc>
          <w:tcPr>
            <w:tcW w:w="851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7DD" w:rsidRPr="00DB480D" w:rsidRDefault="005627DD" w:rsidP="0056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64B" w:rsidRDefault="00DA464B" w:rsidP="0056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4B" w:rsidRDefault="00DA464B" w:rsidP="0056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>Контроль и оценка успеваемости по физической культуре</w:t>
      </w:r>
    </w:p>
    <w:p w:rsidR="00945E19" w:rsidRPr="000315BB" w:rsidRDefault="00945E1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0315BB">
        <w:rPr>
          <w:rFonts w:ascii="Times New Roman" w:hAnsi="Times New Roman" w:cs="Times New Roman"/>
          <w:sz w:val="24"/>
          <w:szCs w:val="24"/>
        </w:rPr>
        <w:t xml:space="preserve">Педагогический контроль имеет много сторон. Это и тестирование, и наблюдение за деятельностью </w:t>
      </w:r>
      <w:proofErr w:type="gramStart"/>
      <w:r w:rsidRPr="000315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5BB">
        <w:rPr>
          <w:rFonts w:ascii="Times New Roman" w:hAnsi="Times New Roman" w:cs="Times New Roman"/>
          <w:sz w:val="24"/>
          <w:szCs w:val="24"/>
        </w:rPr>
        <w:t>, и оценка овладения ими программным материалом.      Критериями оценки по физической культуре являются качественные и количественные показатели.</w:t>
      </w:r>
    </w:p>
    <w:p w:rsidR="00945E19" w:rsidRPr="000315BB" w:rsidRDefault="00945E1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Качественные показатели успеваемости — это степень овладения программным материалом: знаниями, двигательными умениями и навыками, способами физкультурно-оздоровительной деятельности.</w:t>
      </w:r>
    </w:p>
    <w:p w:rsidR="00945E19" w:rsidRPr="000D7C39" w:rsidRDefault="00945E1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Количественные показатели успеваемости — это сдвиги в физической подготовленности, складывающиеся обычно из показателей развития основных физических способностей: силовых, скоростных, координационных; выносливости, гибкости и их сочетаний (силовой выносливости, скоростно-силовых качеств и т. п.).</w:t>
      </w:r>
    </w:p>
    <w:p w:rsidR="000D7C39" w:rsidRPr="000315BB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t xml:space="preserve"> В 5— 9 классах оценка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   Оценка физкультурных знаний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Оценку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Оценка техники владения двигательными действиями (умениями, навыками)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Оценка умения осуществлять физкультурно-оздоровительную деятельность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39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945E19" w:rsidRPr="000D7C39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Учащиеся специальной медицинской группы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rPr>
          <w:b/>
          <w:bCs/>
        </w:rPr>
        <w:lastRenderedPageBreak/>
        <w:t>Классификация ошибок и недочетов, влияющих на снижение оценки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rPr>
          <w:b/>
          <w:bCs/>
        </w:rPr>
        <w:t>Мелкими ошибками</w:t>
      </w:r>
      <w:r>
        <w:t> – считаются такие, которые не влияют на качество и результат выполнения. К мелким ошибкам в основном относятся неточность отталкивания, нарушения ритма, неправильное исходное положение, «заступ» при приземлении.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rPr>
          <w:b/>
          <w:bCs/>
        </w:rPr>
        <w:t>Значительные ошибки</w:t>
      </w:r>
      <w:r>
        <w:t> – это такие которые не вызывают особого искажения структуры движений, но влияют на качество выполнения, хотя количественный показатель ниже предполагаемого не намного. К значительным ошибкам относятся: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t>- старт не из требуемого положения;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t>- бросок мяча в кольцо, метание в цель с наличием дополнительных движений;</w:t>
      </w:r>
    </w:p>
    <w:p w:rsidR="00945E1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t>- несинхронность выполнения упражнений.</w:t>
      </w:r>
    </w:p>
    <w:p w:rsidR="000315BB" w:rsidRPr="000D7C39" w:rsidRDefault="00945E19" w:rsidP="000A3FBD">
      <w:pPr>
        <w:pStyle w:val="a9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Грубые </w:t>
      </w:r>
      <w:proofErr w:type="gramStart"/>
      <w:r>
        <w:rPr>
          <w:b/>
          <w:bCs/>
        </w:rPr>
        <w:t>ошибки</w:t>
      </w:r>
      <w:proofErr w:type="gramEnd"/>
      <w:r>
        <w:rPr>
          <w:b/>
          <w:bCs/>
        </w:rPr>
        <w:t xml:space="preserve"> - </w:t>
      </w:r>
      <w:r>
        <w:t xml:space="preserve">это такие </w:t>
      </w:r>
      <w:proofErr w:type="gramStart"/>
      <w:r>
        <w:t>которые</w:t>
      </w:r>
      <w:proofErr w:type="gramEnd"/>
      <w:r>
        <w:t>, искажают технику движения, влияют на качество и результат выполнения упражнения.</w:t>
      </w: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0315BB" w:rsidRPr="000315BB" w:rsidRDefault="000D7C39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</w:t>
      </w:r>
      <w:r w:rsidR="000315BB" w:rsidRPr="000315BB">
        <w:rPr>
          <w:rFonts w:ascii="Times New Roman" w:hAnsi="Times New Roman" w:cs="Times New Roman"/>
          <w:sz w:val="24"/>
          <w:szCs w:val="24"/>
        </w:rPr>
        <w:t xml:space="preserve"> образование существенно отличается от всех последующих этапов образования, в ходе которого изучаются систематические курсы.</w:t>
      </w: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</w:t>
      </w:r>
      <w:r w:rsidR="000D7C39">
        <w:rPr>
          <w:rFonts w:ascii="Times New Roman" w:hAnsi="Times New Roman" w:cs="Times New Roman"/>
          <w:sz w:val="24"/>
          <w:szCs w:val="24"/>
        </w:rPr>
        <w:t xml:space="preserve"> возрастным особенностям </w:t>
      </w:r>
      <w:r w:rsidRPr="000315BB">
        <w:rPr>
          <w:rFonts w:ascii="Times New Roman" w:hAnsi="Times New Roman" w:cs="Times New Roman"/>
          <w:sz w:val="24"/>
          <w:szCs w:val="24"/>
        </w:rPr>
        <w:t xml:space="preserve"> школьников; его количество определяется из расчёта активного участия всех детей в процессе занятий.</w:t>
      </w: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</w:t>
      </w: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0315BB" w:rsidRPr="000315BB" w:rsidRDefault="000315BB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BB" w:rsidRPr="000315BB" w:rsidRDefault="000315BB" w:rsidP="000A3FB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DD" w:rsidRDefault="005627DD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DD" w:rsidRDefault="005627DD" w:rsidP="000A3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DD" w:rsidRDefault="005627DD" w:rsidP="000A3FBD">
      <w:pPr>
        <w:spacing w:after="0" w:line="360" w:lineRule="auto"/>
        <w:jc w:val="both"/>
      </w:pPr>
    </w:p>
    <w:p w:rsidR="005627DD" w:rsidRDefault="005627DD" w:rsidP="000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0BC" w:rsidRDefault="00B830BC" w:rsidP="000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0BC" w:rsidRDefault="00B830BC" w:rsidP="000A3FBD">
      <w:pPr>
        <w:spacing w:after="0" w:line="360" w:lineRule="auto"/>
        <w:jc w:val="both"/>
      </w:pPr>
      <w:r>
        <w:br w:type="page"/>
      </w:r>
    </w:p>
    <w:p w:rsidR="00B830BC" w:rsidRDefault="00B830BC" w:rsidP="00B830BC">
      <w:r>
        <w:lastRenderedPageBreak/>
        <w:br w:type="page"/>
      </w:r>
    </w:p>
    <w:p w:rsidR="00B830BC" w:rsidRDefault="00B830BC" w:rsidP="00B830BC">
      <w:r>
        <w:lastRenderedPageBreak/>
        <w:br w:type="page"/>
      </w:r>
    </w:p>
    <w:p w:rsidR="00B830BC" w:rsidRDefault="00B830BC" w:rsidP="00B830BC">
      <w:r>
        <w:lastRenderedPageBreak/>
        <w:br w:type="page"/>
      </w:r>
    </w:p>
    <w:p w:rsidR="00B830BC" w:rsidRPr="00D63262" w:rsidRDefault="00B830BC" w:rsidP="00B830BC">
      <w:pPr>
        <w:rPr>
          <w:sz w:val="20"/>
          <w:szCs w:val="20"/>
        </w:rPr>
      </w:pPr>
    </w:p>
    <w:p w:rsidR="00B830BC" w:rsidRPr="00D63262" w:rsidRDefault="00B830BC" w:rsidP="00B830BC">
      <w:pPr>
        <w:rPr>
          <w:sz w:val="20"/>
          <w:szCs w:val="20"/>
        </w:rPr>
      </w:pPr>
    </w:p>
    <w:p w:rsidR="00B830BC" w:rsidRDefault="00B830BC" w:rsidP="00B830BC"/>
    <w:p w:rsidR="00B830BC" w:rsidRDefault="00B830BC" w:rsidP="00B830BC"/>
    <w:p w:rsidR="00B830BC" w:rsidRDefault="00B830BC" w:rsidP="00B830BC"/>
    <w:p w:rsidR="00B830BC" w:rsidRDefault="00B830BC" w:rsidP="00B830BC"/>
    <w:p w:rsidR="000D3807" w:rsidRDefault="000D3807" w:rsidP="000D3807"/>
    <w:p w:rsidR="007418E0" w:rsidRDefault="007418E0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p w:rsidR="00B830BC" w:rsidRDefault="00B830BC"/>
    <w:sectPr w:rsidR="00B830BC" w:rsidSect="0074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90" w:rsidRDefault="005E4490" w:rsidP="000D3807">
      <w:pPr>
        <w:spacing w:after="0" w:line="240" w:lineRule="auto"/>
      </w:pPr>
      <w:r>
        <w:separator/>
      </w:r>
    </w:p>
  </w:endnote>
  <w:endnote w:type="continuationSeparator" w:id="1">
    <w:p w:rsidR="005E4490" w:rsidRDefault="005E4490" w:rsidP="000D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90" w:rsidRDefault="005E4490" w:rsidP="000D3807">
      <w:pPr>
        <w:spacing w:after="0" w:line="240" w:lineRule="auto"/>
      </w:pPr>
      <w:r>
        <w:separator/>
      </w:r>
    </w:p>
  </w:footnote>
  <w:footnote w:type="continuationSeparator" w:id="1">
    <w:p w:rsidR="005E4490" w:rsidRDefault="005E4490" w:rsidP="000D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9A61A23"/>
    <w:multiLevelType w:val="hybridMultilevel"/>
    <w:tmpl w:val="B53E9256"/>
    <w:lvl w:ilvl="0" w:tplc="345C0F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D8456B"/>
    <w:multiLevelType w:val="hybridMultilevel"/>
    <w:tmpl w:val="04D01166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EE42369"/>
    <w:multiLevelType w:val="hybridMultilevel"/>
    <w:tmpl w:val="480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807"/>
    <w:rsid w:val="00017ED0"/>
    <w:rsid w:val="00020ACA"/>
    <w:rsid w:val="000315BB"/>
    <w:rsid w:val="00051F30"/>
    <w:rsid w:val="00064649"/>
    <w:rsid w:val="00072A7A"/>
    <w:rsid w:val="0008486B"/>
    <w:rsid w:val="00095EA1"/>
    <w:rsid w:val="000A3FBD"/>
    <w:rsid w:val="000C6698"/>
    <w:rsid w:val="000D20DF"/>
    <w:rsid w:val="000D3807"/>
    <w:rsid w:val="000D6314"/>
    <w:rsid w:val="000D7C39"/>
    <w:rsid w:val="00100EC8"/>
    <w:rsid w:val="00144CC5"/>
    <w:rsid w:val="00156847"/>
    <w:rsid w:val="00164C87"/>
    <w:rsid w:val="00170227"/>
    <w:rsid w:val="001C10C3"/>
    <w:rsid w:val="001C68B7"/>
    <w:rsid w:val="001D5D3E"/>
    <w:rsid w:val="001E05A0"/>
    <w:rsid w:val="001F2BC5"/>
    <w:rsid w:val="00206369"/>
    <w:rsid w:val="002255F4"/>
    <w:rsid w:val="002333CF"/>
    <w:rsid w:val="00282182"/>
    <w:rsid w:val="00287B23"/>
    <w:rsid w:val="002B7014"/>
    <w:rsid w:val="002E41BB"/>
    <w:rsid w:val="002F017A"/>
    <w:rsid w:val="00305A5E"/>
    <w:rsid w:val="0032584A"/>
    <w:rsid w:val="003B0E92"/>
    <w:rsid w:val="003B39D4"/>
    <w:rsid w:val="003E5DC5"/>
    <w:rsid w:val="003F003E"/>
    <w:rsid w:val="00433643"/>
    <w:rsid w:val="004354EA"/>
    <w:rsid w:val="00496526"/>
    <w:rsid w:val="004A59F5"/>
    <w:rsid w:val="004C6660"/>
    <w:rsid w:val="00526C56"/>
    <w:rsid w:val="00534535"/>
    <w:rsid w:val="00534FFD"/>
    <w:rsid w:val="0054338D"/>
    <w:rsid w:val="005627DD"/>
    <w:rsid w:val="0056358B"/>
    <w:rsid w:val="00566260"/>
    <w:rsid w:val="00575212"/>
    <w:rsid w:val="005D1E04"/>
    <w:rsid w:val="005E4490"/>
    <w:rsid w:val="00600BC7"/>
    <w:rsid w:val="00606127"/>
    <w:rsid w:val="0066396F"/>
    <w:rsid w:val="00676604"/>
    <w:rsid w:val="006B6026"/>
    <w:rsid w:val="006C3058"/>
    <w:rsid w:val="0070559D"/>
    <w:rsid w:val="00717DFC"/>
    <w:rsid w:val="007418E0"/>
    <w:rsid w:val="007708E1"/>
    <w:rsid w:val="00774C95"/>
    <w:rsid w:val="007917A6"/>
    <w:rsid w:val="00791A26"/>
    <w:rsid w:val="007A5ADF"/>
    <w:rsid w:val="008A3438"/>
    <w:rsid w:val="008B07C7"/>
    <w:rsid w:val="008B0B94"/>
    <w:rsid w:val="008C057B"/>
    <w:rsid w:val="00943FC1"/>
    <w:rsid w:val="009446F4"/>
    <w:rsid w:val="00945E19"/>
    <w:rsid w:val="0097499F"/>
    <w:rsid w:val="00983DA8"/>
    <w:rsid w:val="009E6447"/>
    <w:rsid w:val="00A85965"/>
    <w:rsid w:val="00A90C76"/>
    <w:rsid w:val="00B05A19"/>
    <w:rsid w:val="00B169CD"/>
    <w:rsid w:val="00B43B51"/>
    <w:rsid w:val="00B56406"/>
    <w:rsid w:val="00B830BC"/>
    <w:rsid w:val="00BA066F"/>
    <w:rsid w:val="00BD795B"/>
    <w:rsid w:val="00C174B0"/>
    <w:rsid w:val="00C44D27"/>
    <w:rsid w:val="00C612C4"/>
    <w:rsid w:val="00C82274"/>
    <w:rsid w:val="00C85535"/>
    <w:rsid w:val="00D108F2"/>
    <w:rsid w:val="00D90EF4"/>
    <w:rsid w:val="00D923DC"/>
    <w:rsid w:val="00DA1FC5"/>
    <w:rsid w:val="00DA464B"/>
    <w:rsid w:val="00DA697D"/>
    <w:rsid w:val="00DA75B1"/>
    <w:rsid w:val="00DD4D97"/>
    <w:rsid w:val="00DD7700"/>
    <w:rsid w:val="00DE3919"/>
    <w:rsid w:val="00DF1CD9"/>
    <w:rsid w:val="00E22668"/>
    <w:rsid w:val="00E3360D"/>
    <w:rsid w:val="00E34DB2"/>
    <w:rsid w:val="00E611AB"/>
    <w:rsid w:val="00E66B4C"/>
    <w:rsid w:val="00E67894"/>
    <w:rsid w:val="00EB2E79"/>
    <w:rsid w:val="00EB6071"/>
    <w:rsid w:val="00EC5121"/>
    <w:rsid w:val="00F054F4"/>
    <w:rsid w:val="00F10279"/>
    <w:rsid w:val="00F121B1"/>
    <w:rsid w:val="00F2717D"/>
    <w:rsid w:val="00F362F4"/>
    <w:rsid w:val="00F8536D"/>
    <w:rsid w:val="00F86971"/>
    <w:rsid w:val="00F94D3A"/>
    <w:rsid w:val="00FA20DA"/>
    <w:rsid w:val="00FA2D82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7B"/>
  </w:style>
  <w:style w:type="paragraph" w:styleId="1">
    <w:name w:val="heading 1"/>
    <w:basedOn w:val="a"/>
    <w:next w:val="a"/>
    <w:link w:val="10"/>
    <w:uiPriority w:val="99"/>
    <w:qFormat/>
    <w:rsid w:val="00B830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D38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38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D3807"/>
    <w:rPr>
      <w:rFonts w:ascii="Times New Roman" w:eastAsia="Times New Roman" w:hAnsi="Times New Roman" w:cs="Times New Roman"/>
      <w:b/>
      <w:bCs/>
      <w:iCs/>
      <w:sz w:val="28"/>
    </w:rPr>
  </w:style>
  <w:style w:type="character" w:styleId="a5">
    <w:name w:val="footnote reference"/>
    <w:uiPriority w:val="99"/>
    <w:rsid w:val="000D3807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0D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0D3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D3807"/>
  </w:style>
  <w:style w:type="table" w:styleId="a8">
    <w:name w:val="Table Grid"/>
    <w:basedOn w:val="a1"/>
    <w:uiPriority w:val="59"/>
    <w:rsid w:val="000D3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05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B830B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ff2">
    <w:name w:val="ff2"/>
    <w:basedOn w:val="a0"/>
    <w:rsid w:val="005627DD"/>
  </w:style>
  <w:style w:type="paragraph" w:styleId="a9">
    <w:name w:val="Normal (Web)"/>
    <w:basedOn w:val="a"/>
    <w:uiPriority w:val="99"/>
    <w:unhideWhenUsed/>
    <w:rsid w:val="0094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275F-B985-456D-BCD9-558021AA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39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YE_Byrnishova</dc:creator>
  <cp:lastModifiedBy>M_Panina</cp:lastModifiedBy>
  <cp:revision>41</cp:revision>
  <cp:lastPrinted>2020-03-26T05:50:00Z</cp:lastPrinted>
  <dcterms:created xsi:type="dcterms:W3CDTF">2016-08-30T06:33:00Z</dcterms:created>
  <dcterms:modified xsi:type="dcterms:W3CDTF">2021-11-17T08:49:00Z</dcterms:modified>
</cp:coreProperties>
</file>